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3EF30B" w14:textId="0DCA51CF" w:rsidR="00A61C70" w:rsidRDefault="00293B22" w:rsidP="00A61C70">
      <w:pPr>
        <w:tabs>
          <w:tab w:val="left" w:pos="2160"/>
          <w:tab w:val="center" w:pos="4677"/>
        </w:tabs>
        <w:jc w:val="right"/>
        <w:rPr>
          <w:rFonts w:cs="Times New Roman"/>
          <w:b/>
          <w:bCs/>
          <w:sz w:val="26"/>
          <w:szCs w:val="26"/>
        </w:rPr>
      </w:pPr>
      <w:r>
        <w:rPr>
          <w:rFonts w:cs="Times New Roman"/>
          <w:b/>
          <w:bCs/>
          <w:sz w:val="26"/>
          <w:szCs w:val="26"/>
        </w:rPr>
        <w:t>Anexa  la Hotărârea Consiliului Local al Municipiului Craiova nr.192/2022</w:t>
      </w:r>
    </w:p>
    <w:p w14:paraId="06FEAD10" w14:textId="77777777" w:rsidR="00A61C70" w:rsidRDefault="00A61C70">
      <w:pPr>
        <w:tabs>
          <w:tab w:val="left" w:pos="2160"/>
          <w:tab w:val="center" w:pos="4677"/>
        </w:tabs>
        <w:jc w:val="center"/>
        <w:rPr>
          <w:rFonts w:cs="Times New Roman"/>
          <w:b/>
          <w:bCs/>
          <w:sz w:val="26"/>
          <w:szCs w:val="26"/>
        </w:rPr>
      </w:pPr>
    </w:p>
    <w:p w14:paraId="7341FDE6" w14:textId="77777777" w:rsidR="00361A3D" w:rsidRPr="001A2169" w:rsidRDefault="00361A3D">
      <w:pPr>
        <w:tabs>
          <w:tab w:val="left" w:pos="2160"/>
          <w:tab w:val="center" w:pos="4677"/>
        </w:tabs>
        <w:jc w:val="center"/>
        <w:rPr>
          <w:rFonts w:cs="Times New Roman"/>
          <w:b/>
          <w:bCs/>
          <w:sz w:val="26"/>
          <w:szCs w:val="26"/>
        </w:rPr>
      </w:pPr>
      <w:r w:rsidRPr="001A2169">
        <w:rPr>
          <w:rFonts w:cs="Times New Roman"/>
          <w:b/>
          <w:bCs/>
          <w:sz w:val="26"/>
          <w:szCs w:val="26"/>
        </w:rPr>
        <w:t xml:space="preserve">CONTRACT DE </w:t>
      </w:r>
      <w:r w:rsidR="00131EFA" w:rsidRPr="001A2169">
        <w:rPr>
          <w:rFonts w:cs="Times New Roman"/>
          <w:b/>
          <w:bCs/>
          <w:sz w:val="26"/>
          <w:szCs w:val="26"/>
        </w:rPr>
        <w:t>ASOCIERE</w:t>
      </w:r>
      <w:r w:rsidR="00A61C70">
        <w:rPr>
          <w:rFonts w:cs="Times New Roman"/>
          <w:b/>
          <w:bCs/>
          <w:sz w:val="26"/>
          <w:szCs w:val="26"/>
        </w:rPr>
        <w:t xml:space="preserve">     </w:t>
      </w:r>
    </w:p>
    <w:p w14:paraId="45B65E82" w14:textId="77777777" w:rsidR="00244B54" w:rsidRPr="001A2169" w:rsidRDefault="00361A3D" w:rsidP="00244B54">
      <w:pPr>
        <w:tabs>
          <w:tab w:val="left" w:pos="2160"/>
          <w:tab w:val="center" w:pos="4677"/>
        </w:tabs>
        <w:jc w:val="center"/>
        <w:rPr>
          <w:rFonts w:cs="Times New Roman"/>
          <w:b/>
          <w:bCs/>
          <w:sz w:val="26"/>
          <w:szCs w:val="26"/>
        </w:rPr>
      </w:pPr>
      <w:r w:rsidRPr="001A2169">
        <w:rPr>
          <w:rFonts w:cs="Times New Roman"/>
          <w:b/>
          <w:bCs/>
          <w:sz w:val="26"/>
          <w:szCs w:val="26"/>
        </w:rPr>
        <w:t>Nr. /</w:t>
      </w:r>
      <w:r w:rsidR="00AF7050" w:rsidRPr="001A2169">
        <w:rPr>
          <w:rFonts w:cs="Times New Roman"/>
          <w:b/>
          <w:bCs/>
          <w:sz w:val="26"/>
          <w:szCs w:val="26"/>
        </w:rPr>
        <w:t>................</w:t>
      </w:r>
      <w:r w:rsidR="00A61C70">
        <w:rPr>
          <w:rFonts w:cs="Times New Roman"/>
          <w:b/>
          <w:bCs/>
          <w:sz w:val="26"/>
          <w:szCs w:val="26"/>
        </w:rPr>
        <w:t xml:space="preserve">  </w:t>
      </w:r>
    </w:p>
    <w:p w14:paraId="0054881B" w14:textId="77777777" w:rsidR="0082310F" w:rsidRPr="001A2169" w:rsidRDefault="0082310F" w:rsidP="00244B54">
      <w:pPr>
        <w:tabs>
          <w:tab w:val="left" w:pos="2160"/>
          <w:tab w:val="center" w:pos="4677"/>
        </w:tabs>
        <w:jc w:val="center"/>
        <w:rPr>
          <w:bCs/>
          <w:sz w:val="26"/>
          <w:szCs w:val="26"/>
        </w:rPr>
      </w:pPr>
    </w:p>
    <w:p w14:paraId="45F63658" w14:textId="77777777" w:rsidR="00C94385" w:rsidRPr="001A2169" w:rsidRDefault="00361A3D" w:rsidP="00244B54">
      <w:pPr>
        <w:tabs>
          <w:tab w:val="left" w:pos="2160"/>
          <w:tab w:val="center" w:pos="4677"/>
        </w:tabs>
        <w:jc w:val="center"/>
        <w:rPr>
          <w:bCs/>
          <w:sz w:val="26"/>
          <w:szCs w:val="26"/>
        </w:rPr>
      </w:pPr>
      <w:r w:rsidRPr="001A2169">
        <w:rPr>
          <w:bCs/>
          <w:sz w:val="26"/>
          <w:szCs w:val="26"/>
        </w:rPr>
        <w:t>încheiat între:</w:t>
      </w:r>
    </w:p>
    <w:p w14:paraId="118FB334" w14:textId="77777777" w:rsidR="0082310F" w:rsidRPr="001A2169" w:rsidRDefault="0082310F" w:rsidP="00244B54">
      <w:pPr>
        <w:tabs>
          <w:tab w:val="left" w:pos="2160"/>
          <w:tab w:val="center" w:pos="4677"/>
        </w:tabs>
        <w:jc w:val="center"/>
        <w:rPr>
          <w:sz w:val="26"/>
          <w:szCs w:val="26"/>
          <w:lang w:eastAsia="ar-SA" w:bidi="ar-SA"/>
        </w:rPr>
      </w:pPr>
    </w:p>
    <w:p w14:paraId="50DA7C99" w14:textId="77777777" w:rsidR="00361A3D" w:rsidRPr="001A2169" w:rsidRDefault="00361A3D">
      <w:pPr>
        <w:pStyle w:val="Corptext"/>
        <w:ind w:firstLine="0"/>
        <w:rPr>
          <w:rFonts w:ascii="Times New Roman" w:hAnsi="Times New Roman"/>
          <w:sz w:val="26"/>
          <w:szCs w:val="26"/>
          <w:lang w:val="it-IT"/>
        </w:rPr>
      </w:pPr>
      <w:r w:rsidRPr="001A2169">
        <w:rPr>
          <w:rFonts w:ascii="Times New Roman" w:hAnsi="Times New Roman"/>
          <w:b/>
          <w:bCs/>
          <w:sz w:val="26"/>
          <w:szCs w:val="26"/>
          <w:lang w:val="it-IT"/>
        </w:rPr>
        <w:t>MUNICIPIUL CRAIOVA</w:t>
      </w:r>
      <w:r w:rsidR="006045D1" w:rsidRPr="001A2169">
        <w:rPr>
          <w:rFonts w:ascii="Times New Roman" w:hAnsi="Times New Roman"/>
          <w:b/>
          <w:bCs/>
          <w:sz w:val="26"/>
          <w:szCs w:val="26"/>
          <w:lang w:val="it-IT"/>
        </w:rPr>
        <w:t>,</w:t>
      </w:r>
      <w:r w:rsidRPr="001A2169">
        <w:rPr>
          <w:rFonts w:ascii="Times New Roman" w:hAnsi="Times New Roman"/>
          <w:b/>
          <w:bCs/>
          <w:sz w:val="26"/>
          <w:szCs w:val="26"/>
          <w:lang w:val="it-IT"/>
        </w:rPr>
        <w:t xml:space="preserve"> PRIN CONSILIUL LOCAL AL MUNICIPIULUI CRAIOVA, </w:t>
      </w:r>
      <w:r w:rsidRPr="001A2169">
        <w:rPr>
          <w:rFonts w:ascii="Times New Roman" w:hAnsi="Times New Roman"/>
          <w:sz w:val="26"/>
          <w:szCs w:val="26"/>
          <w:lang w:val="it-IT"/>
        </w:rPr>
        <w:t xml:space="preserve">cu sediul în judeţul Dolj, Municipiul Craiova, str. </w:t>
      </w:r>
      <w:r w:rsidR="00D852F3">
        <w:rPr>
          <w:rFonts w:ascii="Times New Roman" w:hAnsi="Times New Roman"/>
          <w:sz w:val="26"/>
          <w:szCs w:val="26"/>
          <w:lang w:val="it-IT"/>
        </w:rPr>
        <w:t>Târgului nr. 26</w:t>
      </w:r>
      <w:r w:rsidRPr="001A2169">
        <w:rPr>
          <w:rFonts w:ascii="Times New Roman" w:hAnsi="Times New Roman"/>
          <w:sz w:val="26"/>
          <w:szCs w:val="26"/>
          <w:lang w:val="it-IT"/>
        </w:rPr>
        <w:t>, cod fiscal</w:t>
      </w:r>
      <w:r w:rsidR="00E863E9" w:rsidRPr="001A2169">
        <w:rPr>
          <w:rFonts w:ascii="Times New Roman" w:hAnsi="Times New Roman"/>
          <w:sz w:val="26"/>
          <w:szCs w:val="26"/>
          <w:lang w:val="it-IT"/>
        </w:rPr>
        <w:t xml:space="preserve"> 4417214, </w:t>
      </w:r>
      <w:r w:rsidRPr="001A2169">
        <w:rPr>
          <w:rFonts w:ascii="Times New Roman" w:hAnsi="Times New Roman"/>
          <w:sz w:val="26"/>
          <w:szCs w:val="26"/>
          <w:lang w:val="it-IT"/>
        </w:rPr>
        <w:t>tel.</w:t>
      </w:r>
      <w:r w:rsidR="00E863E9" w:rsidRPr="001A2169">
        <w:rPr>
          <w:rFonts w:ascii="Times New Roman" w:hAnsi="Times New Roman"/>
          <w:sz w:val="26"/>
          <w:szCs w:val="26"/>
          <w:lang w:val="it-IT"/>
        </w:rPr>
        <w:t xml:space="preserve"> 0251/415907, </w:t>
      </w:r>
      <w:r w:rsidRPr="001A2169">
        <w:rPr>
          <w:rFonts w:ascii="Times New Roman" w:hAnsi="Times New Roman"/>
          <w:sz w:val="26"/>
          <w:szCs w:val="26"/>
          <w:lang w:val="it-IT"/>
        </w:rPr>
        <w:t>fax.</w:t>
      </w:r>
      <w:r w:rsidR="00E863E9" w:rsidRPr="001A2169">
        <w:rPr>
          <w:rFonts w:ascii="Times New Roman" w:hAnsi="Times New Roman"/>
          <w:sz w:val="26"/>
          <w:szCs w:val="26"/>
          <w:lang w:val="it-IT"/>
        </w:rPr>
        <w:t xml:space="preserve"> </w:t>
      </w:r>
      <w:r w:rsidRPr="001A2169">
        <w:rPr>
          <w:rFonts w:ascii="Times New Roman" w:hAnsi="Times New Roman"/>
          <w:sz w:val="26"/>
          <w:szCs w:val="26"/>
          <w:lang w:val="it-IT"/>
        </w:rPr>
        <w:t xml:space="preserve">0251/411561, </w:t>
      </w:r>
      <w:r w:rsidR="00E863E9" w:rsidRPr="001A2169">
        <w:rPr>
          <w:rFonts w:ascii="Times New Roman" w:hAnsi="Times New Roman"/>
          <w:sz w:val="26"/>
          <w:szCs w:val="26"/>
          <w:lang w:val="it-IT"/>
        </w:rPr>
        <w:t>email relatiicupublicul@primariacraiova.ro</w:t>
      </w:r>
      <w:r w:rsidR="003608F4" w:rsidRPr="001A2169">
        <w:rPr>
          <w:rFonts w:ascii="Times New Roman" w:hAnsi="Times New Roman"/>
          <w:sz w:val="26"/>
          <w:szCs w:val="26"/>
          <w:lang w:val="it-IT"/>
        </w:rPr>
        <w:t>,</w:t>
      </w:r>
      <w:r w:rsidR="00E863E9" w:rsidRPr="001A2169">
        <w:rPr>
          <w:rFonts w:ascii="Times New Roman" w:hAnsi="Times New Roman"/>
          <w:sz w:val="26"/>
          <w:szCs w:val="26"/>
          <w:lang w:val="it-IT"/>
        </w:rPr>
        <w:t xml:space="preserve"> </w:t>
      </w:r>
      <w:r w:rsidRPr="001A2169">
        <w:rPr>
          <w:rFonts w:ascii="Times New Roman" w:hAnsi="Times New Roman"/>
          <w:sz w:val="26"/>
          <w:szCs w:val="26"/>
          <w:lang w:val="it-IT"/>
        </w:rPr>
        <w:t>reprezentat</w:t>
      </w:r>
      <w:r w:rsidR="00E863E9" w:rsidRPr="001A2169">
        <w:rPr>
          <w:rFonts w:ascii="Times New Roman" w:hAnsi="Times New Roman"/>
          <w:b/>
          <w:bCs/>
          <w:sz w:val="26"/>
          <w:szCs w:val="26"/>
          <w:lang w:val="it-IT"/>
        </w:rPr>
        <w:t xml:space="preserve"> </w:t>
      </w:r>
      <w:r w:rsidRPr="001A2169">
        <w:rPr>
          <w:rFonts w:ascii="Times New Roman" w:hAnsi="Times New Roman"/>
          <w:sz w:val="26"/>
          <w:szCs w:val="26"/>
          <w:lang w:val="it-IT"/>
        </w:rPr>
        <w:t>prin</w:t>
      </w:r>
      <w:r w:rsidRPr="001A2169">
        <w:rPr>
          <w:rFonts w:ascii="Times New Roman" w:hAnsi="Times New Roman"/>
          <w:b/>
          <w:bCs/>
          <w:sz w:val="26"/>
          <w:szCs w:val="26"/>
          <w:lang w:val="it-IT"/>
        </w:rPr>
        <w:t xml:space="preserve"> </w:t>
      </w:r>
      <w:r w:rsidR="00AF7050" w:rsidRPr="001A2169">
        <w:rPr>
          <w:rFonts w:ascii="Times New Roman" w:hAnsi="Times New Roman"/>
          <w:b/>
          <w:bCs/>
          <w:sz w:val="26"/>
          <w:szCs w:val="26"/>
          <w:lang w:val="it-IT"/>
        </w:rPr>
        <w:t>doamna Lia-Olguța VASILESCU</w:t>
      </w:r>
      <w:r w:rsidRPr="001A2169">
        <w:rPr>
          <w:rFonts w:ascii="Times New Roman" w:hAnsi="Times New Roman"/>
          <w:b/>
          <w:bCs/>
          <w:sz w:val="26"/>
          <w:szCs w:val="26"/>
          <w:lang w:val="it-IT"/>
        </w:rPr>
        <w:t xml:space="preserve">, </w:t>
      </w:r>
      <w:r w:rsidRPr="001A2169">
        <w:rPr>
          <w:rFonts w:ascii="Times New Roman" w:hAnsi="Times New Roman"/>
          <w:sz w:val="26"/>
          <w:szCs w:val="26"/>
          <w:lang w:val="it-IT"/>
        </w:rPr>
        <w:t>în calitate de</w:t>
      </w:r>
      <w:r w:rsidRPr="001A2169">
        <w:rPr>
          <w:rFonts w:ascii="Times New Roman" w:hAnsi="Times New Roman"/>
          <w:b/>
          <w:bCs/>
          <w:sz w:val="26"/>
          <w:szCs w:val="26"/>
          <w:lang w:val="it-IT"/>
        </w:rPr>
        <w:t xml:space="preserve"> Primar al Municipiului Craiova, </w:t>
      </w:r>
      <w:r w:rsidRPr="001A2169">
        <w:rPr>
          <w:rFonts w:ascii="Times New Roman" w:hAnsi="Times New Roman"/>
          <w:sz w:val="26"/>
          <w:szCs w:val="26"/>
          <w:lang w:val="it-IT"/>
        </w:rPr>
        <w:t xml:space="preserve">denumit în continuare </w:t>
      </w:r>
      <w:r w:rsidRPr="001A2169">
        <w:rPr>
          <w:rFonts w:ascii="Times New Roman" w:hAnsi="Times New Roman"/>
          <w:b/>
          <w:bCs/>
          <w:caps/>
          <w:sz w:val="26"/>
          <w:szCs w:val="26"/>
          <w:lang w:val="ro-RO"/>
        </w:rPr>
        <w:t>partener</w:t>
      </w:r>
    </w:p>
    <w:p w14:paraId="68EAE7F3" w14:textId="77777777" w:rsidR="00361A3D" w:rsidRPr="001A2169" w:rsidRDefault="00AF7050" w:rsidP="00AF7050">
      <w:pPr>
        <w:pStyle w:val="Corptext"/>
        <w:ind w:firstLine="0"/>
        <w:rPr>
          <w:rFonts w:ascii="Times New Roman" w:hAnsi="Times New Roman"/>
          <w:b/>
          <w:bCs/>
          <w:sz w:val="26"/>
          <w:szCs w:val="26"/>
          <w:lang w:val="ro-RO"/>
        </w:rPr>
      </w:pPr>
      <w:r w:rsidRPr="001A2169">
        <w:rPr>
          <w:rFonts w:ascii="Times New Roman" w:hAnsi="Times New Roman"/>
          <w:b/>
          <w:bCs/>
          <w:sz w:val="26"/>
          <w:szCs w:val="26"/>
          <w:lang w:val="ro-RO"/>
        </w:rPr>
        <w:t>ș</w:t>
      </w:r>
      <w:r w:rsidR="00361A3D" w:rsidRPr="001A2169">
        <w:rPr>
          <w:rFonts w:ascii="Times New Roman" w:hAnsi="Times New Roman"/>
          <w:b/>
          <w:bCs/>
          <w:sz w:val="26"/>
          <w:szCs w:val="26"/>
          <w:lang w:val="ro-RO"/>
        </w:rPr>
        <w:t>i</w:t>
      </w:r>
    </w:p>
    <w:p w14:paraId="16D14479" w14:textId="77777777" w:rsidR="00361A3D" w:rsidRPr="001A2169" w:rsidRDefault="008E1714">
      <w:pPr>
        <w:jc w:val="both"/>
        <w:rPr>
          <w:rFonts w:cs="Times New Roman"/>
          <w:bCs/>
          <w:sz w:val="26"/>
          <w:szCs w:val="26"/>
        </w:rPr>
      </w:pPr>
      <w:r>
        <w:rPr>
          <w:rFonts w:cs="Times New Roman"/>
          <w:b/>
          <w:bCs/>
          <w:sz w:val="26"/>
          <w:szCs w:val="26"/>
          <w:lang w:val="it-IT"/>
        </w:rPr>
        <w:t>INSPECTORATUL ȘCOLAR JUDEȚEAN DOLJ</w:t>
      </w:r>
      <w:r w:rsidR="00361A3D" w:rsidRPr="001A2169">
        <w:rPr>
          <w:rFonts w:cs="Times New Roman"/>
          <w:b/>
          <w:bCs/>
          <w:sz w:val="26"/>
          <w:szCs w:val="26"/>
          <w:lang w:val="it-IT"/>
        </w:rPr>
        <w:t xml:space="preserve"> </w:t>
      </w:r>
      <w:r w:rsidR="00361A3D" w:rsidRPr="001A2169">
        <w:rPr>
          <w:rFonts w:cs="Times New Roman"/>
          <w:color w:val="000000"/>
          <w:sz w:val="26"/>
          <w:szCs w:val="26"/>
        </w:rPr>
        <w:t xml:space="preserve">cu sediul în </w:t>
      </w:r>
      <w:r>
        <w:rPr>
          <w:rFonts w:cs="Times New Roman"/>
          <w:color w:val="000000"/>
          <w:sz w:val="26"/>
          <w:szCs w:val="26"/>
        </w:rPr>
        <w:t>Craiova, str. Ion MAIORESCU</w:t>
      </w:r>
      <w:r w:rsidR="00AF7050" w:rsidRPr="001A2169">
        <w:rPr>
          <w:rFonts w:cs="Times New Roman"/>
          <w:color w:val="000000"/>
          <w:sz w:val="26"/>
          <w:szCs w:val="26"/>
        </w:rPr>
        <w:t>, nr.</w:t>
      </w:r>
      <w:r w:rsidR="00823FC5" w:rsidRPr="001A2169">
        <w:rPr>
          <w:rFonts w:cs="Times New Roman"/>
          <w:color w:val="000000"/>
          <w:sz w:val="26"/>
          <w:szCs w:val="26"/>
        </w:rPr>
        <w:t xml:space="preserve"> </w:t>
      </w:r>
      <w:r>
        <w:rPr>
          <w:rFonts w:cs="Times New Roman"/>
          <w:color w:val="000000"/>
          <w:sz w:val="26"/>
          <w:szCs w:val="26"/>
        </w:rPr>
        <w:t>6</w:t>
      </w:r>
      <w:r w:rsidR="00AF7050" w:rsidRPr="001A2169">
        <w:rPr>
          <w:rFonts w:cs="Times New Roman"/>
          <w:color w:val="000000"/>
          <w:sz w:val="26"/>
          <w:szCs w:val="26"/>
        </w:rPr>
        <w:t xml:space="preserve">, </w:t>
      </w:r>
      <w:r>
        <w:rPr>
          <w:rFonts w:cs="Times New Roman"/>
          <w:color w:val="000000"/>
          <w:sz w:val="26"/>
          <w:szCs w:val="26"/>
        </w:rPr>
        <w:t>telefon 0251420961, fax: 0251421824</w:t>
      </w:r>
      <w:r w:rsidR="00361A3D" w:rsidRPr="001A2169">
        <w:rPr>
          <w:rFonts w:cs="Times New Roman"/>
          <w:color w:val="000000"/>
          <w:sz w:val="26"/>
          <w:szCs w:val="26"/>
        </w:rPr>
        <w:t>,</w:t>
      </w:r>
      <w:r>
        <w:rPr>
          <w:rFonts w:cs="Times New Roman"/>
          <w:color w:val="000000"/>
          <w:sz w:val="26"/>
          <w:szCs w:val="26"/>
        </w:rPr>
        <w:t xml:space="preserve"> e-mail isjdolj@isjdolj.ro</w:t>
      </w:r>
      <w:r w:rsidR="00361A3D" w:rsidRPr="001A2169">
        <w:rPr>
          <w:rFonts w:cs="Times New Roman"/>
          <w:color w:val="000000"/>
          <w:sz w:val="26"/>
          <w:szCs w:val="26"/>
        </w:rPr>
        <w:t xml:space="preserve">, legal reprezentată prin </w:t>
      </w:r>
      <w:r>
        <w:rPr>
          <w:rFonts w:cs="Times New Roman"/>
          <w:b/>
          <w:color w:val="000000"/>
          <w:sz w:val="26"/>
          <w:szCs w:val="26"/>
        </w:rPr>
        <w:t xml:space="preserve">domnul </w:t>
      </w:r>
      <w:r w:rsidR="003C3249">
        <w:rPr>
          <w:rFonts w:cs="Times New Roman"/>
          <w:b/>
          <w:color w:val="000000"/>
          <w:sz w:val="26"/>
          <w:szCs w:val="26"/>
        </w:rPr>
        <w:t xml:space="preserve">Daniel </w:t>
      </w:r>
      <w:r>
        <w:rPr>
          <w:rFonts w:cs="Times New Roman"/>
          <w:b/>
          <w:color w:val="000000"/>
          <w:sz w:val="26"/>
          <w:szCs w:val="26"/>
        </w:rPr>
        <w:t>Alexandru ION</w:t>
      </w:r>
      <w:r w:rsidR="00AF7050" w:rsidRPr="001A2169">
        <w:rPr>
          <w:rFonts w:cs="Times New Roman"/>
          <w:bCs/>
          <w:color w:val="000000"/>
          <w:sz w:val="26"/>
          <w:szCs w:val="26"/>
        </w:rPr>
        <w:t xml:space="preserve">, în calitate de </w:t>
      </w:r>
      <w:r>
        <w:rPr>
          <w:rFonts w:cs="Times New Roman"/>
          <w:b/>
          <w:color w:val="000000"/>
          <w:sz w:val="26"/>
          <w:szCs w:val="26"/>
        </w:rPr>
        <w:t>Inspector Școlar General</w:t>
      </w:r>
      <w:r w:rsidR="008C39D6" w:rsidRPr="001A2169">
        <w:rPr>
          <w:rFonts w:cs="Times New Roman"/>
          <w:bCs/>
          <w:caps/>
          <w:color w:val="000000"/>
          <w:sz w:val="26"/>
          <w:szCs w:val="26"/>
        </w:rPr>
        <w:t xml:space="preserve">, </w:t>
      </w:r>
      <w:r w:rsidR="008C39D6" w:rsidRPr="001A2169">
        <w:rPr>
          <w:rFonts w:cs="Times New Roman"/>
          <w:bCs/>
          <w:color w:val="000000"/>
          <w:sz w:val="26"/>
          <w:szCs w:val="26"/>
        </w:rPr>
        <w:t xml:space="preserve">denumit în continuare </w:t>
      </w:r>
      <w:r w:rsidR="008C39D6" w:rsidRPr="001A2169">
        <w:rPr>
          <w:rFonts w:cs="Times New Roman"/>
          <w:b/>
          <w:color w:val="000000"/>
          <w:sz w:val="26"/>
          <w:szCs w:val="26"/>
        </w:rPr>
        <w:t>ORGANIZATOR</w:t>
      </w:r>
    </w:p>
    <w:p w14:paraId="753C9EB6" w14:textId="77777777" w:rsidR="00361A3D" w:rsidRPr="001A2169" w:rsidRDefault="00361A3D">
      <w:pPr>
        <w:jc w:val="both"/>
        <w:rPr>
          <w:rFonts w:cs="Times New Roman"/>
          <w:b/>
          <w:sz w:val="26"/>
          <w:szCs w:val="26"/>
        </w:rPr>
      </w:pPr>
    </w:p>
    <w:p w14:paraId="31A19445" w14:textId="77777777" w:rsidR="00361A3D" w:rsidRPr="001A2169" w:rsidRDefault="00361A3D">
      <w:pPr>
        <w:jc w:val="both"/>
        <w:rPr>
          <w:rFonts w:cs="Times New Roman"/>
          <w:color w:val="000000"/>
          <w:sz w:val="26"/>
          <w:szCs w:val="26"/>
        </w:rPr>
      </w:pPr>
      <w:r w:rsidRPr="001A2169">
        <w:rPr>
          <w:rFonts w:cs="Times New Roman"/>
          <w:b/>
          <w:sz w:val="26"/>
          <w:szCs w:val="26"/>
        </w:rPr>
        <w:t xml:space="preserve">Art. 1 - Obiectul </w:t>
      </w:r>
      <w:r w:rsidRPr="001A2169">
        <w:rPr>
          <w:rFonts w:cs="Times New Roman"/>
          <w:b/>
          <w:color w:val="000000"/>
          <w:sz w:val="26"/>
          <w:szCs w:val="26"/>
        </w:rPr>
        <w:t>contractului</w:t>
      </w:r>
      <w:r w:rsidRPr="001A2169">
        <w:rPr>
          <w:rFonts w:cs="Times New Roman"/>
          <w:sz w:val="26"/>
          <w:szCs w:val="26"/>
        </w:rPr>
        <w:t>:</w:t>
      </w:r>
    </w:p>
    <w:p w14:paraId="1EC1E120" w14:textId="42E7DF5A" w:rsidR="00400442" w:rsidRPr="001A2169" w:rsidRDefault="00361A3D" w:rsidP="00400442">
      <w:pPr>
        <w:spacing w:line="200" w:lineRule="atLeast"/>
        <w:jc w:val="both"/>
        <w:rPr>
          <w:rFonts w:eastAsia="Verdana" w:cs="Times New Roman"/>
          <w:bCs/>
          <w:color w:val="000000"/>
          <w:sz w:val="26"/>
          <w:szCs w:val="26"/>
        </w:rPr>
      </w:pPr>
      <w:r w:rsidRPr="001A2169">
        <w:rPr>
          <w:rFonts w:cs="Times New Roman"/>
          <w:color w:val="000000"/>
          <w:sz w:val="26"/>
          <w:szCs w:val="26"/>
        </w:rPr>
        <w:t>Obiectul prezentului contract</w:t>
      </w:r>
      <w:r w:rsidRPr="001A2169">
        <w:rPr>
          <w:rFonts w:cs="Times New Roman"/>
          <w:b/>
          <w:color w:val="000000"/>
          <w:sz w:val="26"/>
          <w:szCs w:val="26"/>
        </w:rPr>
        <w:t xml:space="preserve"> </w:t>
      </w:r>
      <w:r w:rsidRPr="001A2169">
        <w:rPr>
          <w:rFonts w:cs="Times New Roman"/>
          <w:color w:val="000000"/>
          <w:sz w:val="26"/>
          <w:szCs w:val="26"/>
        </w:rPr>
        <w:t xml:space="preserve">îl constituie asocierea părţilor în vederea </w:t>
      </w:r>
      <w:r w:rsidR="00A559EA" w:rsidRPr="001A2169">
        <w:rPr>
          <w:rFonts w:cs="Times New Roman"/>
          <w:color w:val="000000"/>
          <w:sz w:val="26"/>
          <w:szCs w:val="26"/>
        </w:rPr>
        <w:t xml:space="preserve">organizării </w:t>
      </w:r>
      <w:r w:rsidR="00AF7050" w:rsidRPr="001A2169">
        <w:rPr>
          <w:rFonts w:cs="Times New Roman"/>
          <w:color w:val="000000"/>
          <w:sz w:val="26"/>
          <w:szCs w:val="26"/>
        </w:rPr>
        <w:t xml:space="preserve"> </w:t>
      </w:r>
      <w:r w:rsidR="008E1714">
        <w:rPr>
          <w:rFonts w:cs="Times New Roman"/>
          <w:color w:val="000000"/>
          <w:sz w:val="26"/>
          <w:szCs w:val="26"/>
        </w:rPr>
        <w:t>Campionatului Național de Tetratlon din cadrul Olimpiadei Naționale a Sportului Școlar</w:t>
      </w:r>
      <w:r w:rsidR="00FE3371">
        <w:rPr>
          <w:rFonts w:cs="Times New Roman"/>
          <w:color w:val="000000"/>
          <w:sz w:val="26"/>
          <w:szCs w:val="26"/>
        </w:rPr>
        <w:t xml:space="preserve"> în perioada 20 – 22 mai 2022.</w:t>
      </w:r>
    </w:p>
    <w:p w14:paraId="0EE65C19" w14:textId="77777777" w:rsidR="007C33A3" w:rsidRPr="001A2169" w:rsidRDefault="007C33A3">
      <w:pPr>
        <w:jc w:val="both"/>
        <w:rPr>
          <w:rFonts w:cs="Times New Roman"/>
          <w:b/>
          <w:sz w:val="26"/>
          <w:szCs w:val="26"/>
        </w:rPr>
      </w:pPr>
    </w:p>
    <w:p w14:paraId="3667EBE5" w14:textId="77777777" w:rsidR="00361A3D" w:rsidRPr="001A2169" w:rsidRDefault="00361A3D">
      <w:pPr>
        <w:jc w:val="both"/>
        <w:rPr>
          <w:rFonts w:cs="Times New Roman"/>
          <w:bCs/>
          <w:color w:val="000000"/>
          <w:sz w:val="26"/>
          <w:szCs w:val="26"/>
        </w:rPr>
      </w:pPr>
      <w:r w:rsidRPr="001A2169">
        <w:rPr>
          <w:rFonts w:cs="Times New Roman"/>
          <w:b/>
          <w:sz w:val="26"/>
          <w:szCs w:val="26"/>
        </w:rPr>
        <w:t>Art. 2 - Durata contractului</w:t>
      </w:r>
      <w:r w:rsidRPr="001A2169">
        <w:rPr>
          <w:rFonts w:cs="Times New Roman"/>
          <w:sz w:val="26"/>
          <w:szCs w:val="26"/>
        </w:rPr>
        <w:t>:</w:t>
      </w:r>
    </w:p>
    <w:p w14:paraId="4BD18E9A" w14:textId="77777777" w:rsidR="00361A3D" w:rsidRPr="001A2169" w:rsidRDefault="00361A3D">
      <w:pPr>
        <w:pStyle w:val="NoSpacing1"/>
        <w:jc w:val="both"/>
        <w:rPr>
          <w:b/>
          <w:iCs/>
          <w:color w:val="000000"/>
          <w:sz w:val="26"/>
          <w:szCs w:val="26"/>
          <w:lang w:val="es-ES"/>
        </w:rPr>
      </w:pPr>
      <w:r w:rsidRPr="001A2169">
        <w:rPr>
          <w:bCs/>
          <w:iCs/>
          <w:color w:val="000000"/>
          <w:sz w:val="26"/>
          <w:szCs w:val="26"/>
        </w:rPr>
        <w:t>Prezentul contract i</w:t>
      </w:r>
      <w:r w:rsidRPr="001A2169">
        <w:rPr>
          <w:bCs/>
          <w:iCs/>
          <w:color w:val="000000"/>
          <w:sz w:val="26"/>
          <w:szCs w:val="26"/>
          <w:lang w:val="es-ES"/>
        </w:rPr>
        <w:t>ntră în vigoare la data semnării lui şi este valabil până la</w:t>
      </w:r>
      <w:r w:rsidRPr="001A2169">
        <w:rPr>
          <w:bCs/>
          <w:iCs/>
          <w:color w:val="000000"/>
          <w:sz w:val="26"/>
          <w:szCs w:val="26"/>
        </w:rPr>
        <w:t xml:space="preserve"> îndeplinirea tuturor obligațiilor contractuale.</w:t>
      </w:r>
    </w:p>
    <w:p w14:paraId="41587EB1" w14:textId="77777777" w:rsidR="00361A3D" w:rsidRPr="001A2169" w:rsidRDefault="00361A3D">
      <w:pPr>
        <w:pStyle w:val="NoSpacing1"/>
        <w:jc w:val="both"/>
        <w:rPr>
          <w:b/>
          <w:i/>
          <w:iCs/>
          <w:color w:val="FF0000"/>
          <w:sz w:val="26"/>
          <w:szCs w:val="26"/>
          <w:u w:val="single"/>
          <w:lang w:val="es-ES"/>
        </w:rPr>
      </w:pPr>
    </w:p>
    <w:p w14:paraId="38A8C415" w14:textId="77777777" w:rsidR="00AB3194" w:rsidRDefault="00361A3D" w:rsidP="00AB3194">
      <w:pPr>
        <w:pStyle w:val="NoSpacing1"/>
        <w:jc w:val="both"/>
        <w:rPr>
          <w:b/>
          <w:color w:val="000000"/>
          <w:sz w:val="26"/>
          <w:szCs w:val="26"/>
          <w:lang w:val="es-ES"/>
        </w:rPr>
      </w:pPr>
      <w:r w:rsidRPr="001A2169">
        <w:rPr>
          <w:b/>
          <w:color w:val="000000"/>
          <w:sz w:val="26"/>
          <w:szCs w:val="26"/>
          <w:lang w:val="es-ES"/>
        </w:rPr>
        <w:t xml:space="preserve">Art. 3 - Temeiul juridic:   </w:t>
      </w:r>
    </w:p>
    <w:p w14:paraId="72E24A1F" w14:textId="7AD42BFF" w:rsidR="00003C1A" w:rsidRPr="00AB3194" w:rsidRDefault="00062A0C" w:rsidP="00AB3194">
      <w:pPr>
        <w:pStyle w:val="NoSpacing1"/>
        <w:jc w:val="both"/>
        <w:rPr>
          <w:b/>
          <w:bCs/>
          <w:sz w:val="26"/>
          <w:szCs w:val="26"/>
        </w:rPr>
      </w:pPr>
      <w:r w:rsidRPr="00AB3194">
        <w:rPr>
          <w:rStyle w:val="FontStyle22"/>
          <w:sz w:val="26"/>
          <w:szCs w:val="26"/>
        </w:rPr>
        <w:t xml:space="preserve">Potrivit </w:t>
      </w:r>
      <w:r w:rsidR="003C3249" w:rsidRPr="00AB3194">
        <w:rPr>
          <w:sz w:val="26"/>
          <w:szCs w:val="26"/>
        </w:rPr>
        <w:t xml:space="preserve">art. 129,alin 2, lit. d cu alin. 7, lit. a, d și e, alin. 9, lit. a din OUG 57/2019 privind Codul Administrativ, în conformitate cu prevederile art. 14, alin. 4 din Legea nr. 273/2006, privind finanțele publice locale, actualizată și cu prevederile art. 487 lit. c) cu referire la Art. 486 - Alte taxe locale, alin 1, din Codul Fiscal, în conformitate </w:t>
      </w:r>
      <w:r w:rsidR="003C3249" w:rsidRPr="00AB3194">
        <w:rPr>
          <w:rStyle w:val="FontStyle22"/>
          <w:rFonts w:eastAsia="TimesNewRoman"/>
          <w:color w:val="000000"/>
          <w:sz w:val="26"/>
          <w:szCs w:val="26"/>
          <w:lang w:val="es-ES"/>
        </w:rPr>
        <w:t>cu prevederile Legii Educației fizice și sportului nr. 69/2000</w:t>
      </w:r>
      <w:r w:rsidR="00003C1A" w:rsidRPr="00AB3194">
        <w:rPr>
          <w:rStyle w:val="FontStyle22"/>
          <w:rFonts w:eastAsia="TimesNewRoman"/>
          <w:color w:val="000000"/>
          <w:sz w:val="26"/>
          <w:szCs w:val="26"/>
          <w:lang w:val="es-ES"/>
        </w:rPr>
        <w:t xml:space="preserve"> și </w:t>
      </w:r>
      <w:r w:rsidR="00003C1A" w:rsidRPr="00AB3194">
        <w:rPr>
          <w:sz w:val="26"/>
          <w:szCs w:val="26"/>
        </w:rPr>
        <w:t>HCL nr. 463/2021</w:t>
      </w:r>
      <w:r w:rsidR="00003C1A" w:rsidRPr="00AB3194">
        <w:rPr>
          <w:rStyle w:val="FontStyle22"/>
          <w:rFonts w:eastAsia="TimesNewRoman"/>
          <w:sz w:val="26"/>
          <w:szCs w:val="26"/>
        </w:rPr>
        <w:t xml:space="preserve"> privind </w:t>
      </w:r>
      <w:r w:rsidR="00003C1A" w:rsidRPr="00AB3194">
        <w:rPr>
          <w:sz w:val="26"/>
          <w:szCs w:val="26"/>
        </w:rPr>
        <w:t>stabilirea şi aprobarea impozitelor şi taxelor locale, pentru anul 2022.</w:t>
      </w:r>
    </w:p>
    <w:p w14:paraId="09876FA7" w14:textId="77777777" w:rsidR="00323261" w:rsidRPr="00293B22" w:rsidRDefault="00323261" w:rsidP="00CA7F35">
      <w:pPr>
        <w:pStyle w:val="Frspaiere"/>
        <w:rPr>
          <w:rStyle w:val="FontStyle22"/>
          <w:rFonts w:eastAsia="Times New Roman"/>
          <w:b/>
          <w:sz w:val="26"/>
          <w:szCs w:val="26"/>
          <w:lang w:val="ro-RO" w:eastAsia="hi-IN" w:bidi="hi-IN"/>
        </w:rPr>
      </w:pPr>
      <w:r w:rsidRPr="00293B22">
        <w:rPr>
          <w:rStyle w:val="FontStyle22"/>
          <w:rFonts w:eastAsia="TimesNewRoman"/>
          <w:b/>
          <w:sz w:val="26"/>
          <w:szCs w:val="26"/>
          <w:lang w:val="ro-RO"/>
        </w:rPr>
        <w:t xml:space="preserve">HCL </w:t>
      </w:r>
      <w:r w:rsidR="00A61C70" w:rsidRPr="00293B22">
        <w:rPr>
          <w:rStyle w:val="FontStyle22"/>
          <w:rFonts w:eastAsia="TimesNewRoman"/>
          <w:b/>
          <w:sz w:val="26"/>
          <w:szCs w:val="26"/>
          <w:lang w:val="ro-RO"/>
        </w:rPr>
        <w:t xml:space="preserve">nr. </w:t>
      </w:r>
    </w:p>
    <w:p w14:paraId="1F82E557" w14:textId="77777777" w:rsidR="00AB3194" w:rsidRPr="00293B22" w:rsidRDefault="00AB3194">
      <w:pPr>
        <w:jc w:val="both"/>
        <w:rPr>
          <w:rFonts w:cs="Times New Roman"/>
          <w:b/>
          <w:bCs/>
          <w:color w:val="000000"/>
          <w:sz w:val="26"/>
          <w:szCs w:val="26"/>
        </w:rPr>
      </w:pPr>
    </w:p>
    <w:p w14:paraId="5C0AC656" w14:textId="3D772994" w:rsidR="00361A3D" w:rsidRPr="00293B22" w:rsidRDefault="00361A3D">
      <w:pPr>
        <w:jc w:val="both"/>
        <w:rPr>
          <w:rFonts w:cs="Times New Roman"/>
          <w:color w:val="000000"/>
          <w:sz w:val="26"/>
          <w:szCs w:val="26"/>
        </w:rPr>
      </w:pPr>
      <w:r w:rsidRPr="00293B22">
        <w:rPr>
          <w:rFonts w:cs="Times New Roman"/>
          <w:b/>
          <w:bCs/>
          <w:color w:val="000000"/>
          <w:sz w:val="26"/>
          <w:szCs w:val="26"/>
        </w:rPr>
        <w:t xml:space="preserve">Art. 4 - Principiile aplicabile: </w:t>
      </w:r>
    </w:p>
    <w:p w14:paraId="2467A696" w14:textId="77777777" w:rsidR="000C7146" w:rsidRPr="00293B22" w:rsidRDefault="000C7146" w:rsidP="000C7146">
      <w:pPr>
        <w:jc w:val="both"/>
        <w:rPr>
          <w:rFonts w:cs="Times New Roman"/>
          <w:color w:val="000000"/>
          <w:sz w:val="26"/>
          <w:szCs w:val="26"/>
        </w:rPr>
      </w:pPr>
      <w:r w:rsidRPr="00293B22">
        <w:rPr>
          <w:rFonts w:cs="Times New Roman"/>
          <w:color w:val="000000"/>
          <w:sz w:val="26"/>
          <w:szCs w:val="26"/>
        </w:rPr>
        <w:t xml:space="preserve">Principiile care stau </w:t>
      </w:r>
      <w:r w:rsidR="00361A3D" w:rsidRPr="00293B22">
        <w:rPr>
          <w:rFonts w:cs="Times New Roman"/>
          <w:color w:val="000000"/>
          <w:sz w:val="26"/>
          <w:szCs w:val="26"/>
        </w:rPr>
        <w:t xml:space="preserve">la baza </w:t>
      </w:r>
      <w:r w:rsidRPr="00293B22">
        <w:rPr>
          <w:rFonts w:cs="Times New Roman"/>
          <w:color w:val="000000"/>
          <w:sz w:val="26"/>
          <w:szCs w:val="26"/>
        </w:rPr>
        <w:t xml:space="preserve">prezentului contract </w:t>
      </w:r>
      <w:r w:rsidR="00361A3D" w:rsidRPr="00293B22">
        <w:rPr>
          <w:rFonts w:cs="Times New Roman"/>
          <w:color w:val="000000"/>
          <w:sz w:val="26"/>
          <w:szCs w:val="26"/>
        </w:rPr>
        <w:t>sunt principiile legalității,</w:t>
      </w:r>
      <w:r w:rsidRPr="00293B22">
        <w:rPr>
          <w:rFonts w:cs="Times New Roman"/>
          <w:color w:val="000000"/>
          <w:sz w:val="26"/>
          <w:szCs w:val="26"/>
        </w:rPr>
        <w:t xml:space="preserve"> </w:t>
      </w:r>
      <w:r w:rsidR="00361A3D" w:rsidRPr="00293B22">
        <w:rPr>
          <w:rFonts w:cs="Times New Roman"/>
          <w:color w:val="000000"/>
          <w:sz w:val="26"/>
          <w:szCs w:val="26"/>
        </w:rPr>
        <w:t>egalității, transparenței,</w:t>
      </w:r>
      <w:r w:rsidRPr="00293B22">
        <w:rPr>
          <w:rFonts w:cs="Times New Roman"/>
          <w:color w:val="000000"/>
          <w:sz w:val="26"/>
          <w:szCs w:val="26"/>
        </w:rPr>
        <w:t xml:space="preserve"> proporționalității, satisfacerea interesului public, </w:t>
      </w:r>
      <w:r w:rsidR="00361A3D" w:rsidRPr="00293B22">
        <w:rPr>
          <w:rFonts w:cs="Times New Roman"/>
          <w:color w:val="000000"/>
          <w:sz w:val="26"/>
          <w:szCs w:val="26"/>
        </w:rPr>
        <w:t>imparțialității,</w:t>
      </w:r>
      <w:r w:rsidRPr="00293B22">
        <w:rPr>
          <w:rFonts w:cs="Times New Roman"/>
          <w:color w:val="000000"/>
          <w:sz w:val="26"/>
          <w:szCs w:val="26"/>
        </w:rPr>
        <w:t xml:space="preserve"> </w:t>
      </w:r>
      <w:r w:rsidR="00361A3D" w:rsidRPr="00293B22">
        <w:rPr>
          <w:rFonts w:cs="Times New Roman"/>
          <w:color w:val="000000"/>
          <w:sz w:val="26"/>
          <w:szCs w:val="26"/>
        </w:rPr>
        <w:t>continuității</w:t>
      </w:r>
      <w:r w:rsidR="00361A3D" w:rsidRPr="001A2169">
        <w:rPr>
          <w:rFonts w:cs="Times New Roman"/>
          <w:color w:val="000000"/>
          <w:sz w:val="26"/>
          <w:szCs w:val="26"/>
        </w:rPr>
        <w:t xml:space="preserve"> </w:t>
      </w:r>
      <w:proofErr w:type="spellStart"/>
      <w:r w:rsidR="00361A3D" w:rsidRPr="001A2169">
        <w:rPr>
          <w:rFonts w:cs="Times New Roman"/>
          <w:color w:val="000000"/>
          <w:sz w:val="26"/>
          <w:szCs w:val="26"/>
        </w:rPr>
        <w:t>şi</w:t>
      </w:r>
      <w:proofErr w:type="spellEnd"/>
      <w:r w:rsidR="00361A3D" w:rsidRPr="00293B22">
        <w:rPr>
          <w:rFonts w:cs="Times New Roman"/>
          <w:color w:val="000000"/>
          <w:sz w:val="26"/>
          <w:szCs w:val="26"/>
        </w:rPr>
        <w:t xml:space="preserve"> adaptabilității. </w:t>
      </w:r>
    </w:p>
    <w:p w14:paraId="6639F3B3" w14:textId="77777777" w:rsidR="00003C1A" w:rsidRDefault="00003C1A" w:rsidP="000C7146">
      <w:pPr>
        <w:jc w:val="both"/>
        <w:rPr>
          <w:rFonts w:cs="Times New Roman"/>
          <w:b/>
          <w:sz w:val="26"/>
          <w:szCs w:val="26"/>
          <w:lang w:val="es-ES"/>
        </w:rPr>
      </w:pPr>
    </w:p>
    <w:p w14:paraId="5847150F" w14:textId="77777777" w:rsidR="00003C1A" w:rsidRPr="00003C1A" w:rsidRDefault="00361A3D" w:rsidP="000C7146">
      <w:pPr>
        <w:jc w:val="both"/>
        <w:rPr>
          <w:rFonts w:cs="Times New Roman"/>
          <w:b/>
          <w:color w:val="000000"/>
          <w:sz w:val="26"/>
          <w:szCs w:val="26"/>
        </w:rPr>
      </w:pPr>
      <w:r w:rsidRPr="001A2169">
        <w:rPr>
          <w:rFonts w:cs="Times New Roman"/>
          <w:b/>
          <w:sz w:val="26"/>
          <w:szCs w:val="26"/>
          <w:lang w:val="es-ES"/>
        </w:rPr>
        <w:t xml:space="preserve">Art. </w:t>
      </w:r>
      <w:r w:rsidRPr="001A2169">
        <w:rPr>
          <w:rFonts w:cs="Times New Roman"/>
          <w:b/>
          <w:sz w:val="26"/>
          <w:szCs w:val="26"/>
        </w:rPr>
        <w:t>5</w:t>
      </w:r>
      <w:r w:rsidRPr="001A2169">
        <w:rPr>
          <w:rFonts w:cs="Times New Roman"/>
          <w:b/>
          <w:sz w:val="26"/>
          <w:szCs w:val="26"/>
          <w:lang w:val="es-ES"/>
        </w:rPr>
        <w:t xml:space="preserve"> </w:t>
      </w:r>
      <w:r w:rsidR="003608F4" w:rsidRPr="001A2169">
        <w:rPr>
          <w:rFonts w:cs="Times New Roman"/>
          <w:b/>
          <w:sz w:val="26"/>
          <w:szCs w:val="26"/>
          <w:lang w:val="es-ES"/>
        </w:rPr>
        <w:t>–</w:t>
      </w:r>
      <w:r w:rsidRPr="001A2169">
        <w:rPr>
          <w:rFonts w:cs="Times New Roman"/>
          <w:b/>
          <w:sz w:val="26"/>
          <w:szCs w:val="26"/>
          <w:lang w:val="es-ES"/>
        </w:rPr>
        <w:t xml:space="preserve"> Obligaţiile</w:t>
      </w:r>
      <w:r w:rsidR="003608F4" w:rsidRPr="001A2169">
        <w:rPr>
          <w:rFonts w:cs="Times New Roman"/>
          <w:b/>
          <w:sz w:val="26"/>
          <w:szCs w:val="26"/>
          <w:lang w:val="es-ES"/>
        </w:rPr>
        <w:t xml:space="preserve"> </w:t>
      </w:r>
      <w:r w:rsidRPr="001A2169">
        <w:rPr>
          <w:rFonts w:cs="Times New Roman"/>
          <w:b/>
          <w:sz w:val="26"/>
          <w:szCs w:val="26"/>
          <w:lang w:val="es-ES"/>
        </w:rPr>
        <w:t>părţilor</w:t>
      </w:r>
      <w:r w:rsidRPr="001A2169">
        <w:rPr>
          <w:rFonts w:cs="Times New Roman"/>
          <w:sz w:val="26"/>
          <w:szCs w:val="26"/>
          <w:lang w:val="es-ES"/>
        </w:rPr>
        <w:t>:</w:t>
      </w:r>
      <w:r w:rsidRPr="001A2169">
        <w:rPr>
          <w:rFonts w:cs="Times New Roman"/>
          <w:b/>
          <w:color w:val="000000"/>
          <w:sz w:val="26"/>
          <w:szCs w:val="26"/>
        </w:rPr>
        <w:t xml:space="preserve">    </w:t>
      </w:r>
    </w:p>
    <w:p w14:paraId="241029BF" w14:textId="77777777" w:rsidR="00361A3D" w:rsidRPr="001A2169" w:rsidRDefault="00361A3D">
      <w:pPr>
        <w:jc w:val="both"/>
        <w:rPr>
          <w:rFonts w:cs="Times New Roman"/>
          <w:b/>
          <w:color w:val="000000"/>
          <w:sz w:val="26"/>
          <w:szCs w:val="26"/>
        </w:rPr>
      </w:pPr>
      <w:r w:rsidRPr="001A2169">
        <w:rPr>
          <w:rFonts w:cs="Times New Roman"/>
          <w:b/>
          <w:color w:val="000000"/>
          <w:sz w:val="26"/>
          <w:szCs w:val="26"/>
        </w:rPr>
        <w:t xml:space="preserve">5.1.  </w:t>
      </w:r>
      <w:r w:rsidR="003F24A8" w:rsidRPr="001A2169">
        <w:rPr>
          <w:rStyle w:val="FontStyle22"/>
          <w:rFonts w:eastAsia="Times New Roman"/>
          <w:b/>
          <w:bCs/>
          <w:color w:val="000000"/>
          <w:sz w:val="26"/>
          <w:szCs w:val="26"/>
        </w:rPr>
        <w:t>Federa</w:t>
      </w:r>
      <w:r w:rsidR="00E12B8E" w:rsidRPr="001A2169">
        <w:rPr>
          <w:rStyle w:val="FontStyle22"/>
          <w:rFonts w:eastAsia="Times New Roman"/>
          <w:b/>
          <w:bCs/>
          <w:color w:val="000000"/>
          <w:sz w:val="26"/>
          <w:szCs w:val="26"/>
        </w:rPr>
        <w:t>ț</w:t>
      </w:r>
      <w:r w:rsidR="003F24A8" w:rsidRPr="001A2169">
        <w:rPr>
          <w:rStyle w:val="FontStyle22"/>
          <w:rFonts w:eastAsia="Times New Roman"/>
          <w:b/>
          <w:bCs/>
          <w:color w:val="000000"/>
          <w:sz w:val="26"/>
          <w:szCs w:val="26"/>
        </w:rPr>
        <w:t>ia Română de Atletism</w:t>
      </w:r>
      <w:r w:rsidRPr="001A2169">
        <w:rPr>
          <w:rStyle w:val="FontStyle22"/>
          <w:rFonts w:eastAsia="Times New Roman"/>
          <w:color w:val="000000"/>
          <w:sz w:val="26"/>
          <w:szCs w:val="26"/>
        </w:rPr>
        <w:t xml:space="preserve"> </w:t>
      </w:r>
      <w:r w:rsidR="00CF1B5C" w:rsidRPr="001A2169">
        <w:rPr>
          <w:rStyle w:val="FontStyle22"/>
          <w:rFonts w:eastAsia="Times New Roman"/>
          <w:color w:val="000000"/>
          <w:sz w:val="26"/>
          <w:szCs w:val="26"/>
        </w:rPr>
        <w:t xml:space="preserve">are următoarele </w:t>
      </w:r>
      <w:r w:rsidRPr="001A2169">
        <w:rPr>
          <w:rFonts w:cs="Times New Roman"/>
          <w:b/>
          <w:color w:val="000000"/>
          <w:sz w:val="26"/>
          <w:szCs w:val="26"/>
        </w:rPr>
        <w:t>oblig</w:t>
      </w:r>
      <w:r w:rsidR="00CF1B5C" w:rsidRPr="001A2169">
        <w:rPr>
          <w:rFonts w:cs="Times New Roman"/>
          <w:b/>
          <w:color w:val="000000"/>
          <w:sz w:val="26"/>
          <w:szCs w:val="26"/>
        </w:rPr>
        <w:t>ații</w:t>
      </w:r>
      <w:r w:rsidRPr="001A2169">
        <w:rPr>
          <w:rFonts w:cs="Times New Roman"/>
          <w:b/>
          <w:color w:val="000000"/>
          <w:sz w:val="26"/>
          <w:szCs w:val="26"/>
        </w:rPr>
        <w:t>:</w:t>
      </w:r>
    </w:p>
    <w:p w14:paraId="1B1E38C4" w14:textId="77777777" w:rsidR="004D0B37" w:rsidRPr="004F1694" w:rsidRDefault="004D0B37" w:rsidP="0082310F">
      <w:pPr>
        <w:spacing w:line="200" w:lineRule="atLeast"/>
        <w:jc w:val="both"/>
        <w:rPr>
          <w:rFonts w:eastAsia="SimSun" w:cs="Times New Roman"/>
          <w:color w:val="000000"/>
          <w:sz w:val="26"/>
          <w:szCs w:val="26"/>
        </w:rPr>
      </w:pPr>
      <w:r w:rsidRPr="001A2169">
        <w:rPr>
          <w:rFonts w:eastAsia="SimSun" w:cs="Times New Roman"/>
          <w:sz w:val="26"/>
          <w:szCs w:val="26"/>
          <w:lang w:val="en-US"/>
        </w:rPr>
        <w:tab/>
      </w:r>
      <w:r w:rsidR="007C0C49" w:rsidRPr="001A2169">
        <w:rPr>
          <w:rFonts w:eastAsia="SimSun" w:cs="Times New Roman"/>
          <w:sz w:val="26"/>
          <w:szCs w:val="26"/>
          <w:lang w:val="fr-FR"/>
        </w:rPr>
        <w:t>1</w:t>
      </w:r>
      <w:r w:rsidRPr="001A2169">
        <w:rPr>
          <w:rFonts w:eastAsia="SimSun" w:cs="Times New Roman"/>
          <w:sz w:val="26"/>
          <w:szCs w:val="26"/>
          <w:lang w:val="fr-FR"/>
        </w:rPr>
        <w:t xml:space="preserve">) </w:t>
      </w:r>
      <w:r w:rsidR="00194394" w:rsidRPr="001A2169">
        <w:rPr>
          <w:rFonts w:eastAsia="SimSun" w:cs="Times New Roman"/>
          <w:color w:val="000000"/>
          <w:sz w:val="26"/>
          <w:szCs w:val="26"/>
        </w:rPr>
        <w:t xml:space="preserve">să semneze </w:t>
      </w:r>
      <w:r w:rsidR="001A2FFF" w:rsidRPr="001A2169">
        <w:rPr>
          <w:rFonts w:eastAsia="SimSun" w:cs="Times New Roman"/>
          <w:color w:val="000000"/>
          <w:sz w:val="26"/>
          <w:szCs w:val="26"/>
        </w:rPr>
        <w:t>protocol</w:t>
      </w:r>
      <w:r w:rsidR="00DD434E" w:rsidRPr="001A2169">
        <w:rPr>
          <w:rFonts w:eastAsia="SimSun" w:cs="Times New Roman"/>
          <w:color w:val="000000"/>
          <w:sz w:val="26"/>
          <w:szCs w:val="26"/>
        </w:rPr>
        <w:t>ul</w:t>
      </w:r>
      <w:r w:rsidR="001A2FFF" w:rsidRPr="001A2169">
        <w:rPr>
          <w:rFonts w:eastAsia="SimSun" w:cs="Times New Roman"/>
          <w:color w:val="000000"/>
          <w:sz w:val="26"/>
          <w:szCs w:val="26"/>
        </w:rPr>
        <w:t xml:space="preserve"> de predare-primire </w:t>
      </w:r>
      <w:r w:rsidR="00194394" w:rsidRPr="001A2169">
        <w:rPr>
          <w:rFonts w:eastAsia="SimSun" w:cs="Times New Roman"/>
          <w:color w:val="000000"/>
          <w:sz w:val="26"/>
          <w:szCs w:val="26"/>
        </w:rPr>
        <w:t>al imobilului</w:t>
      </w:r>
      <w:r w:rsidR="008C39D6" w:rsidRPr="001A2169">
        <w:rPr>
          <w:rFonts w:eastAsia="SimSun" w:cs="Times New Roman"/>
          <w:color w:val="000000"/>
          <w:sz w:val="26"/>
          <w:szCs w:val="26"/>
        </w:rPr>
        <w:t xml:space="preserve"> Stadionul de Atletism</w:t>
      </w:r>
      <w:r w:rsidR="00194394" w:rsidRPr="001A2169">
        <w:rPr>
          <w:rFonts w:eastAsia="SimSun" w:cs="Times New Roman"/>
          <w:color w:val="000000"/>
          <w:sz w:val="26"/>
          <w:szCs w:val="26"/>
        </w:rPr>
        <w:t>, cu toate dotările incluse, pus la dispoziție de Direcția Servicii Publice din cadrul Primăriei Craiova</w:t>
      </w:r>
      <w:r w:rsidR="001D7A89" w:rsidRPr="001A2169">
        <w:rPr>
          <w:rFonts w:eastAsia="SimSun" w:cs="Times New Roman"/>
          <w:color w:val="000000"/>
          <w:sz w:val="26"/>
          <w:szCs w:val="26"/>
        </w:rPr>
        <w:t>. Astfel, în ziua evenimentului, la predarea-primirea spre folosință a bunului, se întocmește de către Direcția Servicii Publice – Serviciul Administrare și Exploatare Stadion din cadrul Primăriei Craiova</w:t>
      </w:r>
      <w:r w:rsidR="00DA719D">
        <w:rPr>
          <w:rFonts w:eastAsia="SimSun" w:cs="Times New Roman"/>
          <w:color w:val="000000"/>
          <w:sz w:val="26"/>
          <w:szCs w:val="26"/>
        </w:rPr>
        <w:t>,</w:t>
      </w:r>
      <w:r w:rsidR="001D7A89" w:rsidRPr="001A2169">
        <w:rPr>
          <w:rFonts w:eastAsia="SimSun" w:cs="Times New Roman"/>
          <w:color w:val="000000"/>
          <w:sz w:val="26"/>
          <w:szCs w:val="26"/>
        </w:rPr>
        <w:t xml:space="preserve"> cu beneficiarul organizator</w:t>
      </w:r>
      <w:r w:rsidR="00DA719D">
        <w:rPr>
          <w:rFonts w:eastAsia="SimSun" w:cs="Times New Roman"/>
          <w:color w:val="000000"/>
          <w:sz w:val="26"/>
          <w:szCs w:val="26"/>
        </w:rPr>
        <w:t>,</w:t>
      </w:r>
      <w:r w:rsidR="001D7A89" w:rsidRPr="001A2169">
        <w:rPr>
          <w:rFonts w:eastAsia="SimSun" w:cs="Times New Roman"/>
          <w:color w:val="000000"/>
          <w:sz w:val="26"/>
          <w:szCs w:val="26"/>
        </w:rPr>
        <w:t xml:space="preserve"> protocol</w:t>
      </w:r>
      <w:r w:rsidR="00DD434E" w:rsidRPr="001A2169">
        <w:rPr>
          <w:rFonts w:eastAsia="SimSun" w:cs="Times New Roman"/>
          <w:color w:val="000000"/>
          <w:sz w:val="26"/>
          <w:szCs w:val="26"/>
        </w:rPr>
        <w:t>ul</w:t>
      </w:r>
      <w:r w:rsidR="001D7A89" w:rsidRPr="001A2169">
        <w:rPr>
          <w:rFonts w:eastAsia="SimSun" w:cs="Times New Roman"/>
          <w:color w:val="000000"/>
          <w:sz w:val="26"/>
          <w:szCs w:val="26"/>
        </w:rPr>
        <w:t xml:space="preserve"> de predare-primire (tur) sau minută, după caz, în care sunt consemnate zonele, mijloacele fixe, obiectele de inventar care fac </w:t>
      </w:r>
      <w:r w:rsidR="001D7A89" w:rsidRPr="001A2169">
        <w:rPr>
          <w:rFonts w:eastAsia="SimSun" w:cs="Times New Roman"/>
          <w:color w:val="000000"/>
          <w:sz w:val="26"/>
          <w:szCs w:val="26"/>
        </w:rPr>
        <w:lastRenderedPageBreak/>
        <w:t>obiectul predării-primirii și pentru care organizatorul deține folosința și este răspunzător pentru eventualele deteriorări aduse imobilului pe perioada preluării și desfășurării evenimentului sau utilizării tem</w:t>
      </w:r>
      <w:r w:rsidR="004F1694">
        <w:rPr>
          <w:rFonts w:eastAsia="SimSun" w:cs="Times New Roman"/>
          <w:color w:val="000000"/>
          <w:sz w:val="26"/>
          <w:szCs w:val="26"/>
        </w:rPr>
        <w:t xml:space="preserve">porare a unui spațiu, suportând </w:t>
      </w:r>
      <w:r w:rsidR="001D7A89" w:rsidRPr="001A2169">
        <w:rPr>
          <w:rFonts w:eastAsia="SimSun" w:cs="Times New Roman"/>
          <w:color w:val="000000"/>
          <w:sz w:val="26"/>
          <w:szCs w:val="26"/>
        </w:rPr>
        <w:t xml:space="preserve">cheltuielile necesare remedierii acestora. </w:t>
      </w:r>
      <w:r w:rsidR="00AC6281" w:rsidRPr="00C80D64">
        <w:rPr>
          <w:rFonts w:eastAsia="SimSun" w:cs="Times New Roman"/>
          <w:color w:val="000000"/>
          <w:sz w:val="26"/>
          <w:szCs w:val="26"/>
        </w:rPr>
        <w:t>Î</w:t>
      </w:r>
      <w:r w:rsidR="00F56DD3" w:rsidRPr="00C80D64">
        <w:rPr>
          <w:rFonts w:eastAsia="SimSun" w:cs="Times New Roman"/>
          <w:color w:val="000000"/>
          <w:sz w:val="26"/>
          <w:szCs w:val="26"/>
        </w:rPr>
        <w:t xml:space="preserve">n maxim 3 zile de la </w:t>
      </w:r>
      <w:r w:rsidR="001D7A89" w:rsidRPr="00C80D64">
        <w:rPr>
          <w:rFonts w:eastAsia="SimSun" w:cs="Times New Roman"/>
          <w:color w:val="000000"/>
          <w:sz w:val="26"/>
          <w:szCs w:val="26"/>
        </w:rPr>
        <w:t>încheierea evenimentului</w:t>
      </w:r>
      <w:r w:rsidR="001D7A89" w:rsidRPr="001A2169">
        <w:rPr>
          <w:rFonts w:eastAsia="SimSun" w:cs="Times New Roman"/>
          <w:color w:val="000000"/>
          <w:sz w:val="26"/>
          <w:szCs w:val="26"/>
        </w:rPr>
        <w:t>, se întocmește un alt protocol (retur)/minută privind predarea bunurilor și starea acestora.</w:t>
      </w:r>
    </w:p>
    <w:p w14:paraId="71746967" w14:textId="0E226439" w:rsidR="004D0B37" w:rsidRPr="001A2169" w:rsidRDefault="004D0B37" w:rsidP="004D0B37">
      <w:pPr>
        <w:spacing w:line="200" w:lineRule="atLeast"/>
        <w:jc w:val="both"/>
        <w:rPr>
          <w:rFonts w:eastAsia="SimSun" w:cs="Times New Roman"/>
          <w:sz w:val="26"/>
          <w:szCs w:val="26"/>
        </w:rPr>
      </w:pPr>
      <w:r w:rsidRPr="001A2169">
        <w:rPr>
          <w:rFonts w:eastAsia="SimSun" w:cs="Times New Roman"/>
          <w:sz w:val="26"/>
          <w:szCs w:val="26"/>
        </w:rPr>
        <w:tab/>
      </w:r>
      <w:r w:rsidR="007C0C49" w:rsidRPr="001A2169">
        <w:rPr>
          <w:rFonts w:eastAsia="SimSun" w:cs="Times New Roman"/>
          <w:sz w:val="26"/>
          <w:szCs w:val="26"/>
        </w:rPr>
        <w:t>2</w:t>
      </w:r>
      <w:r w:rsidRPr="001A2169">
        <w:rPr>
          <w:rFonts w:eastAsia="SimSun" w:cs="Times New Roman"/>
          <w:sz w:val="26"/>
          <w:szCs w:val="26"/>
        </w:rPr>
        <w:t xml:space="preserve">) </w:t>
      </w:r>
      <w:r w:rsidR="00CF1B5C" w:rsidRPr="001A2169">
        <w:rPr>
          <w:rFonts w:eastAsia="SimSun" w:cs="Times New Roman"/>
          <w:sz w:val="26"/>
          <w:szCs w:val="26"/>
        </w:rPr>
        <w:t>să păstreze destinația bunurilor preluate</w:t>
      </w:r>
      <w:r w:rsidR="003608F4" w:rsidRPr="001A2169">
        <w:rPr>
          <w:rFonts w:eastAsia="SimSun" w:cs="Times New Roman"/>
          <w:sz w:val="26"/>
          <w:szCs w:val="26"/>
        </w:rPr>
        <w:t xml:space="preserve"> prin </w:t>
      </w:r>
      <w:r w:rsidR="00D87073" w:rsidRPr="001A2169">
        <w:rPr>
          <w:rFonts w:eastAsia="SimSun" w:cs="Times New Roman"/>
          <w:color w:val="000000"/>
          <w:sz w:val="26"/>
          <w:szCs w:val="26"/>
        </w:rPr>
        <w:t>protocol</w:t>
      </w:r>
      <w:r w:rsidR="004906F2" w:rsidRPr="001A2169">
        <w:rPr>
          <w:rFonts w:eastAsia="SimSun" w:cs="Times New Roman"/>
          <w:color w:val="000000"/>
          <w:sz w:val="26"/>
          <w:szCs w:val="26"/>
        </w:rPr>
        <w:t>ul</w:t>
      </w:r>
      <w:r w:rsidR="00D87073" w:rsidRPr="001A2169">
        <w:rPr>
          <w:rFonts w:eastAsia="SimSun" w:cs="Times New Roman"/>
          <w:color w:val="000000"/>
          <w:sz w:val="26"/>
          <w:szCs w:val="26"/>
        </w:rPr>
        <w:t xml:space="preserve"> de predare-primire </w:t>
      </w:r>
      <w:r w:rsidR="00CF1B5C" w:rsidRPr="001A2169">
        <w:rPr>
          <w:rFonts w:eastAsia="SimSun" w:cs="Times New Roman"/>
          <w:sz w:val="26"/>
          <w:szCs w:val="26"/>
        </w:rPr>
        <w:t>și să le folosească potrivit specificului lor, să se îngrijească de folosința normală a acestora, potrivit destinației și specificului lor</w:t>
      </w:r>
      <w:r w:rsidR="00600E54" w:rsidRPr="001A2169">
        <w:rPr>
          <w:rFonts w:eastAsia="SimSun" w:cs="Times New Roman"/>
          <w:sz w:val="26"/>
          <w:szCs w:val="26"/>
        </w:rPr>
        <w:t>, în scopul organizării și desfășurării eveniment</w:t>
      </w:r>
      <w:r w:rsidR="00C97446">
        <w:rPr>
          <w:rFonts w:eastAsia="SimSun" w:cs="Times New Roman"/>
          <w:sz w:val="26"/>
          <w:szCs w:val="26"/>
        </w:rPr>
        <w:t>ului</w:t>
      </w:r>
      <w:r w:rsidR="00600E54" w:rsidRPr="001A2169">
        <w:rPr>
          <w:rFonts w:eastAsia="SimSun" w:cs="Times New Roman"/>
          <w:sz w:val="26"/>
          <w:szCs w:val="26"/>
        </w:rPr>
        <w:t xml:space="preserve"> </w:t>
      </w:r>
      <w:r w:rsidR="00CF1B5C" w:rsidRPr="001A2169">
        <w:rPr>
          <w:rFonts w:eastAsia="SimSun" w:cs="Times New Roman"/>
          <w:sz w:val="26"/>
          <w:szCs w:val="26"/>
        </w:rPr>
        <w:t>și să ia măsuri în vederea menținerii parametrilor legali de funcționare impuși de domeniul de utilizare;</w:t>
      </w:r>
    </w:p>
    <w:p w14:paraId="19FC8915" w14:textId="77777777" w:rsidR="004D0B37" w:rsidRPr="001A2169" w:rsidRDefault="004D0B37" w:rsidP="004D0B37">
      <w:pPr>
        <w:spacing w:line="200" w:lineRule="atLeast"/>
        <w:jc w:val="both"/>
        <w:rPr>
          <w:rFonts w:eastAsia="SimSun" w:cs="Times New Roman"/>
          <w:sz w:val="26"/>
          <w:szCs w:val="26"/>
        </w:rPr>
      </w:pPr>
      <w:r w:rsidRPr="001A2169">
        <w:rPr>
          <w:rFonts w:eastAsia="SimSun" w:cs="Times New Roman"/>
          <w:sz w:val="26"/>
          <w:szCs w:val="26"/>
        </w:rPr>
        <w:tab/>
      </w:r>
      <w:r w:rsidR="007C0C49" w:rsidRPr="001A2169">
        <w:rPr>
          <w:rFonts w:eastAsia="SimSun" w:cs="Times New Roman"/>
          <w:sz w:val="26"/>
          <w:szCs w:val="26"/>
        </w:rPr>
        <w:t>3</w:t>
      </w:r>
      <w:r w:rsidRPr="001A2169">
        <w:rPr>
          <w:rFonts w:eastAsia="SimSun" w:cs="Times New Roman"/>
          <w:sz w:val="26"/>
          <w:szCs w:val="26"/>
        </w:rPr>
        <w:t xml:space="preserve">) </w:t>
      </w:r>
      <w:r w:rsidR="001272A4" w:rsidRPr="001A2169">
        <w:rPr>
          <w:rFonts w:eastAsia="SimSun" w:cs="Times New Roman"/>
          <w:sz w:val="26"/>
          <w:szCs w:val="26"/>
        </w:rPr>
        <w:t xml:space="preserve">să </w:t>
      </w:r>
      <w:r w:rsidR="00CF1B5C" w:rsidRPr="001A2169">
        <w:rPr>
          <w:rFonts w:eastAsia="SimSun" w:cs="Times New Roman"/>
          <w:color w:val="000000"/>
          <w:sz w:val="26"/>
          <w:szCs w:val="26"/>
        </w:rPr>
        <w:t>răspund</w:t>
      </w:r>
      <w:r w:rsidR="001272A4" w:rsidRPr="001A2169">
        <w:rPr>
          <w:rFonts w:eastAsia="SimSun" w:cs="Times New Roman"/>
          <w:color w:val="000000"/>
          <w:sz w:val="26"/>
          <w:szCs w:val="26"/>
        </w:rPr>
        <w:t>ă</w:t>
      </w:r>
      <w:r w:rsidR="00CF1B5C" w:rsidRPr="001A2169">
        <w:rPr>
          <w:rFonts w:eastAsia="SimSun" w:cs="Times New Roman"/>
          <w:color w:val="000000"/>
          <w:sz w:val="26"/>
          <w:szCs w:val="26"/>
        </w:rPr>
        <w:t xml:space="preserve"> pentru eventualele deteriorări aduse imobilului </w:t>
      </w:r>
      <w:r w:rsidR="003608F4" w:rsidRPr="001A2169">
        <w:rPr>
          <w:rFonts w:eastAsia="SimSun" w:cs="Times New Roman"/>
          <w:color w:val="000000"/>
          <w:sz w:val="26"/>
          <w:szCs w:val="26"/>
        </w:rPr>
        <w:t xml:space="preserve">și dotărilor acestuia </w:t>
      </w:r>
      <w:r w:rsidR="00CF1B5C" w:rsidRPr="001A2169">
        <w:rPr>
          <w:rFonts w:eastAsia="SimSun" w:cs="Times New Roman"/>
          <w:color w:val="000000"/>
          <w:sz w:val="26"/>
          <w:szCs w:val="26"/>
        </w:rPr>
        <w:t>(atât în interior, cât și în exterior) pe perioada preluării și desfășurării evenimentului, suportând cheltuielile necesare remedierii acestora;</w:t>
      </w:r>
    </w:p>
    <w:p w14:paraId="0823BD6E" w14:textId="77777777" w:rsidR="00162BCE" w:rsidRPr="00B211F1" w:rsidRDefault="004D0B37" w:rsidP="00750D9B">
      <w:pPr>
        <w:spacing w:line="200" w:lineRule="atLeast"/>
        <w:jc w:val="both"/>
        <w:rPr>
          <w:rFonts w:eastAsia="SimSun" w:cs="Times New Roman"/>
          <w:color w:val="000000"/>
          <w:sz w:val="26"/>
          <w:szCs w:val="26"/>
        </w:rPr>
      </w:pPr>
      <w:r w:rsidRPr="001A2169">
        <w:rPr>
          <w:rFonts w:eastAsia="SimSun" w:cs="Times New Roman"/>
          <w:sz w:val="26"/>
          <w:szCs w:val="26"/>
        </w:rPr>
        <w:tab/>
      </w:r>
      <w:r w:rsidR="007C0C49" w:rsidRPr="001A2169">
        <w:rPr>
          <w:rFonts w:eastAsia="SimSun" w:cs="Times New Roman"/>
          <w:sz w:val="26"/>
          <w:szCs w:val="26"/>
        </w:rPr>
        <w:t>4</w:t>
      </w:r>
      <w:r w:rsidRPr="001A2169">
        <w:rPr>
          <w:rFonts w:eastAsia="SimSun" w:cs="Times New Roman"/>
          <w:sz w:val="26"/>
          <w:szCs w:val="26"/>
        </w:rPr>
        <w:t xml:space="preserve">) </w:t>
      </w:r>
      <w:r w:rsidR="00314C49" w:rsidRPr="00B211F1">
        <w:rPr>
          <w:rFonts w:eastAsia="SimSun" w:cs="Times New Roman"/>
          <w:color w:val="000000"/>
          <w:sz w:val="26"/>
          <w:szCs w:val="26"/>
        </w:rPr>
        <w:t xml:space="preserve">să asigure și să respecte toate măsurile de siguranță pentru participanți, sportivi și spectatori, </w:t>
      </w:r>
      <w:r w:rsidR="00162BCE" w:rsidRPr="00B211F1">
        <w:rPr>
          <w:rFonts w:eastAsia="SimSun" w:cs="Times New Roman"/>
          <w:color w:val="000000"/>
          <w:sz w:val="26"/>
          <w:szCs w:val="26"/>
        </w:rPr>
        <w:t>conform legislației în vigoare;</w:t>
      </w:r>
    </w:p>
    <w:p w14:paraId="5E26CD6C" w14:textId="77777777" w:rsidR="002B3A3D" w:rsidRDefault="002B3A3D" w:rsidP="002B3A3D">
      <w:pPr>
        <w:pStyle w:val="NoSpacing1"/>
        <w:tabs>
          <w:tab w:val="left" w:pos="115"/>
        </w:tabs>
        <w:jc w:val="both"/>
        <w:rPr>
          <w:rFonts w:eastAsia="SimSun"/>
          <w:sz w:val="26"/>
          <w:szCs w:val="26"/>
        </w:rPr>
      </w:pPr>
      <w:r w:rsidRPr="002B3A3D">
        <w:rPr>
          <w:rFonts w:eastAsia="SimSun"/>
          <w:sz w:val="26"/>
          <w:szCs w:val="26"/>
        </w:rPr>
        <w:tab/>
      </w:r>
      <w:r>
        <w:rPr>
          <w:rFonts w:eastAsia="SimSun"/>
          <w:sz w:val="26"/>
          <w:szCs w:val="26"/>
        </w:rPr>
        <w:tab/>
      </w:r>
      <w:r w:rsidR="00750D9B">
        <w:rPr>
          <w:rFonts w:eastAsia="SimSun"/>
          <w:sz w:val="26"/>
          <w:szCs w:val="26"/>
        </w:rPr>
        <w:t>5</w:t>
      </w:r>
      <w:r w:rsidRPr="002B3A3D">
        <w:rPr>
          <w:rFonts w:eastAsia="SimSun"/>
          <w:sz w:val="26"/>
          <w:szCs w:val="26"/>
        </w:rPr>
        <w:t>)</w:t>
      </w:r>
      <w:r>
        <w:rPr>
          <w:rFonts w:eastAsia="SimSun"/>
          <w:sz w:val="26"/>
          <w:szCs w:val="26"/>
        </w:rPr>
        <w:t xml:space="preserve"> </w:t>
      </w:r>
      <w:r w:rsidRPr="002B3A3D">
        <w:rPr>
          <w:rFonts w:eastAsia="SimSun"/>
          <w:sz w:val="26"/>
          <w:szCs w:val="26"/>
        </w:rPr>
        <w:t>organizatorul</w:t>
      </w:r>
      <w:r w:rsidRPr="002B3A3D">
        <w:rPr>
          <w:rFonts w:eastAsia="SimSun"/>
          <w:b/>
          <w:bCs/>
          <w:sz w:val="26"/>
          <w:szCs w:val="26"/>
        </w:rPr>
        <w:t xml:space="preserve"> </w:t>
      </w:r>
      <w:r w:rsidRPr="002B3A3D">
        <w:rPr>
          <w:rFonts w:eastAsia="SimSun"/>
          <w:sz w:val="26"/>
          <w:szCs w:val="26"/>
        </w:rPr>
        <w:t>își asumă întreaga responsabilitate asupra evenimentului în legătură cu acțiunile, taxele, cheltuielile, revendicările și reclamațiile referitoare la accidente, răni ușoare sau mortale sau altele provenite sau rezultate prin participarea la eveniment.</w:t>
      </w:r>
    </w:p>
    <w:p w14:paraId="11A38560" w14:textId="77777777" w:rsidR="002B3A3D" w:rsidRPr="002B3A3D" w:rsidRDefault="00750D9B" w:rsidP="002B3A3D">
      <w:pPr>
        <w:pStyle w:val="NoSpacing1"/>
        <w:tabs>
          <w:tab w:val="left" w:pos="115"/>
        </w:tabs>
        <w:jc w:val="both"/>
        <w:rPr>
          <w:bCs/>
          <w:sz w:val="26"/>
          <w:szCs w:val="26"/>
        </w:rPr>
      </w:pPr>
      <w:r>
        <w:rPr>
          <w:sz w:val="26"/>
          <w:szCs w:val="26"/>
        </w:rPr>
        <w:tab/>
      </w:r>
      <w:r>
        <w:rPr>
          <w:sz w:val="26"/>
          <w:szCs w:val="26"/>
        </w:rPr>
        <w:tab/>
        <w:t>6) s</w:t>
      </w:r>
      <w:r w:rsidR="002B3A3D" w:rsidRPr="002B3A3D">
        <w:rPr>
          <w:rStyle w:val="FontStyle12"/>
          <w:rFonts w:ascii="Times New Roman" w:hAnsi="Times New Roman" w:cs="Times New Roman"/>
          <w:sz w:val="26"/>
          <w:szCs w:val="26"/>
        </w:rPr>
        <w:t>ă asigure mijloacele necesare în vederea apărării împotriva incendiilor pe toată durata desfăşurării evenimentului</w:t>
      </w:r>
    </w:p>
    <w:p w14:paraId="49405EE2" w14:textId="77777777" w:rsidR="00B31409" w:rsidRPr="00B211F1" w:rsidRDefault="00750D9B" w:rsidP="00750D9B">
      <w:pPr>
        <w:spacing w:line="200" w:lineRule="atLeast"/>
        <w:ind w:firstLine="709"/>
        <w:jc w:val="both"/>
        <w:rPr>
          <w:rFonts w:eastAsia="SimSun" w:cs="Times New Roman"/>
          <w:color w:val="000000"/>
          <w:sz w:val="26"/>
          <w:szCs w:val="26"/>
        </w:rPr>
      </w:pPr>
      <w:r>
        <w:rPr>
          <w:sz w:val="26"/>
          <w:szCs w:val="26"/>
        </w:rPr>
        <w:t xml:space="preserve">7) </w:t>
      </w:r>
      <w:r w:rsidR="003932C9" w:rsidRPr="00B211F1">
        <w:rPr>
          <w:rFonts w:eastAsia="SimSun" w:cs="Times New Roman"/>
          <w:color w:val="000000"/>
          <w:sz w:val="26"/>
          <w:szCs w:val="26"/>
        </w:rPr>
        <w:t xml:space="preserve">să respecte </w:t>
      </w:r>
      <w:r w:rsidR="00622C22" w:rsidRPr="00B211F1">
        <w:rPr>
          <w:rFonts w:eastAsia="SimSun" w:cs="Times New Roman"/>
          <w:color w:val="000000"/>
          <w:sz w:val="26"/>
          <w:szCs w:val="26"/>
        </w:rPr>
        <w:t>Procedura privind taxele locale pentru utilizarea temporară a Complexului Sportiv Craiova – Stadion de Atletism situat în B-dul</w:t>
      </w:r>
      <w:r w:rsidR="001272A4" w:rsidRPr="00B211F1">
        <w:rPr>
          <w:rFonts w:eastAsia="SimSun" w:cs="Times New Roman"/>
          <w:color w:val="000000"/>
          <w:sz w:val="26"/>
          <w:szCs w:val="26"/>
        </w:rPr>
        <w:t>.</w:t>
      </w:r>
      <w:r w:rsidR="00622C22" w:rsidRPr="00B211F1">
        <w:rPr>
          <w:rFonts w:eastAsia="SimSun" w:cs="Times New Roman"/>
          <w:color w:val="000000"/>
          <w:sz w:val="26"/>
          <w:szCs w:val="26"/>
        </w:rPr>
        <w:t xml:space="preserve"> Ilie Balaci, nr. 8, Craiova</w:t>
      </w:r>
      <w:r w:rsidR="001A2FFF" w:rsidRPr="00B211F1">
        <w:rPr>
          <w:rFonts w:eastAsia="SimSun" w:cs="Times New Roman"/>
          <w:color w:val="000000"/>
          <w:sz w:val="26"/>
          <w:szCs w:val="26"/>
        </w:rPr>
        <w:t xml:space="preserve"> prevăzut</w:t>
      </w:r>
      <w:r w:rsidR="002129B5" w:rsidRPr="00B211F1">
        <w:rPr>
          <w:rFonts w:eastAsia="SimSun" w:cs="Times New Roman"/>
          <w:color w:val="000000"/>
          <w:sz w:val="26"/>
          <w:szCs w:val="26"/>
        </w:rPr>
        <w:t>ă</w:t>
      </w:r>
      <w:r w:rsidR="00E05030" w:rsidRPr="00B211F1">
        <w:rPr>
          <w:rFonts w:eastAsia="SimSun" w:cs="Times New Roman"/>
          <w:color w:val="000000"/>
          <w:sz w:val="26"/>
          <w:szCs w:val="26"/>
        </w:rPr>
        <w:t xml:space="preserve"> la punctul II din Anexa nr. 5</w:t>
      </w:r>
      <w:r w:rsidR="001A2FFF" w:rsidRPr="00B211F1">
        <w:rPr>
          <w:rFonts w:eastAsia="SimSun" w:cs="Times New Roman"/>
          <w:color w:val="000000"/>
          <w:sz w:val="26"/>
          <w:szCs w:val="26"/>
        </w:rPr>
        <w:t xml:space="preserve"> la Hotărârea Consiliului Local</w:t>
      </w:r>
      <w:r w:rsidR="00E05030" w:rsidRPr="00B211F1">
        <w:rPr>
          <w:rFonts w:eastAsia="SimSun" w:cs="Times New Roman"/>
          <w:color w:val="000000"/>
          <w:sz w:val="26"/>
          <w:szCs w:val="26"/>
        </w:rPr>
        <w:t xml:space="preserve"> al Municipiului Craiova nr. 463</w:t>
      </w:r>
      <w:r w:rsidR="001A2FFF" w:rsidRPr="00B211F1">
        <w:rPr>
          <w:rFonts w:eastAsia="SimSun" w:cs="Times New Roman"/>
          <w:color w:val="000000"/>
          <w:sz w:val="26"/>
          <w:szCs w:val="26"/>
        </w:rPr>
        <w:t>/20</w:t>
      </w:r>
      <w:r w:rsidR="005215C4" w:rsidRPr="00B211F1">
        <w:rPr>
          <w:rFonts w:eastAsia="SimSun" w:cs="Times New Roman"/>
          <w:color w:val="000000"/>
          <w:sz w:val="26"/>
          <w:szCs w:val="26"/>
        </w:rPr>
        <w:t>21</w:t>
      </w:r>
      <w:r w:rsidR="00787F42" w:rsidRPr="00B211F1">
        <w:rPr>
          <w:rFonts w:eastAsia="SimSun" w:cs="Times New Roman"/>
          <w:color w:val="000000"/>
          <w:sz w:val="26"/>
          <w:szCs w:val="26"/>
        </w:rPr>
        <w:t>, anexată la prezentul contract</w:t>
      </w:r>
      <w:r w:rsidR="002129B5" w:rsidRPr="00B211F1">
        <w:rPr>
          <w:rFonts w:eastAsia="SimSun" w:cs="Times New Roman"/>
          <w:color w:val="000000"/>
          <w:sz w:val="26"/>
          <w:szCs w:val="26"/>
        </w:rPr>
        <w:t xml:space="preserve">, exceptând art. </w:t>
      </w:r>
      <w:r w:rsidR="003B032E" w:rsidRPr="00B211F1">
        <w:rPr>
          <w:rFonts w:eastAsia="SimSun" w:cs="Times New Roman"/>
          <w:color w:val="000000"/>
          <w:sz w:val="26"/>
          <w:szCs w:val="26"/>
        </w:rPr>
        <w:t>art. 6.6</w:t>
      </w:r>
      <w:r w:rsidR="003B032E">
        <w:rPr>
          <w:rFonts w:eastAsia="SimSun" w:cs="Times New Roman"/>
          <w:color w:val="000000"/>
          <w:sz w:val="26"/>
          <w:szCs w:val="26"/>
        </w:rPr>
        <w:t xml:space="preserve"> și, respectiv, art. </w:t>
      </w:r>
      <w:r w:rsidR="002129B5" w:rsidRPr="00B211F1">
        <w:rPr>
          <w:rFonts w:eastAsia="SimSun" w:cs="Times New Roman"/>
          <w:color w:val="000000"/>
          <w:sz w:val="26"/>
          <w:szCs w:val="26"/>
        </w:rPr>
        <w:t xml:space="preserve">6.2. </w:t>
      </w:r>
      <w:r w:rsidR="003B032E">
        <w:rPr>
          <w:rFonts w:eastAsia="SimSun" w:cs="Times New Roman"/>
          <w:color w:val="000000"/>
          <w:sz w:val="26"/>
          <w:szCs w:val="26"/>
        </w:rPr>
        <w:t xml:space="preserve">– punctul care se referă la constituirea garanției de bună execuție în contul Primăriei Craiova </w:t>
      </w:r>
      <w:r w:rsidR="002129B5" w:rsidRPr="00B211F1">
        <w:rPr>
          <w:rFonts w:eastAsia="SimSun" w:cs="Times New Roman"/>
          <w:color w:val="000000"/>
          <w:sz w:val="26"/>
          <w:szCs w:val="26"/>
        </w:rPr>
        <w:t>și</w:t>
      </w:r>
      <w:r w:rsidR="003B032E">
        <w:rPr>
          <w:rFonts w:eastAsia="SimSun" w:cs="Times New Roman"/>
          <w:color w:val="000000"/>
          <w:sz w:val="26"/>
          <w:szCs w:val="26"/>
        </w:rPr>
        <w:t xml:space="preserve"> punctul care se referă la dovada existenței unui contract cu o firmă de reparații</w:t>
      </w:r>
      <w:r w:rsidR="001A2FFF" w:rsidRPr="00B211F1">
        <w:rPr>
          <w:rFonts w:eastAsia="SimSun" w:cs="Times New Roman"/>
          <w:color w:val="000000"/>
          <w:sz w:val="26"/>
          <w:szCs w:val="26"/>
        </w:rPr>
        <w:t>;</w:t>
      </w:r>
    </w:p>
    <w:p w14:paraId="4584E7FB" w14:textId="77777777" w:rsidR="00B31409" w:rsidRPr="001A2169" w:rsidRDefault="00B31409" w:rsidP="00B31409">
      <w:pPr>
        <w:spacing w:line="200" w:lineRule="atLeast"/>
        <w:jc w:val="both"/>
        <w:rPr>
          <w:rFonts w:eastAsia="SimSun" w:cs="Times New Roman"/>
          <w:sz w:val="26"/>
          <w:szCs w:val="26"/>
        </w:rPr>
      </w:pPr>
      <w:r w:rsidRPr="001A2169">
        <w:rPr>
          <w:rFonts w:eastAsia="SimSun" w:cs="Times New Roman"/>
          <w:sz w:val="26"/>
          <w:szCs w:val="26"/>
        </w:rPr>
        <w:tab/>
      </w:r>
      <w:r w:rsidR="00750D9B">
        <w:rPr>
          <w:rFonts w:eastAsia="SimSun" w:cs="Times New Roman"/>
          <w:sz w:val="26"/>
          <w:szCs w:val="26"/>
        </w:rPr>
        <w:t>8</w:t>
      </w:r>
      <w:r w:rsidRPr="001A2169">
        <w:rPr>
          <w:rFonts w:eastAsia="SimSun" w:cs="Times New Roman"/>
          <w:sz w:val="26"/>
          <w:szCs w:val="26"/>
        </w:rPr>
        <w:t xml:space="preserve">) </w:t>
      </w:r>
      <w:r w:rsidR="00B37980" w:rsidRPr="001A2169">
        <w:rPr>
          <w:rFonts w:cs="Times New Roman"/>
          <w:bCs/>
          <w:color w:val="000000"/>
          <w:sz w:val="26"/>
          <w:szCs w:val="26"/>
        </w:rPr>
        <w:t>să desemne</w:t>
      </w:r>
      <w:r w:rsidR="00E12B8E" w:rsidRPr="001A2169">
        <w:rPr>
          <w:rFonts w:cs="Times New Roman"/>
          <w:bCs/>
          <w:color w:val="000000"/>
          <w:sz w:val="26"/>
          <w:szCs w:val="26"/>
        </w:rPr>
        <w:t>z</w:t>
      </w:r>
      <w:r w:rsidR="00B37980" w:rsidRPr="001A2169">
        <w:rPr>
          <w:rFonts w:cs="Times New Roman"/>
          <w:bCs/>
          <w:color w:val="000000"/>
          <w:sz w:val="26"/>
          <w:szCs w:val="26"/>
        </w:rPr>
        <w:t>e</w:t>
      </w:r>
      <w:r w:rsidR="00E12B8E" w:rsidRPr="001A2169">
        <w:rPr>
          <w:rFonts w:cs="Times New Roman"/>
          <w:bCs/>
          <w:color w:val="000000"/>
          <w:sz w:val="26"/>
          <w:szCs w:val="26"/>
        </w:rPr>
        <w:t xml:space="preserve"> o persoană de contact pentru coordonarea implementării prezentului contract de </w:t>
      </w:r>
      <w:r w:rsidR="00072A9A" w:rsidRPr="001A2169">
        <w:rPr>
          <w:rFonts w:cs="Times New Roman"/>
          <w:bCs/>
          <w:color w:val="000000"/>
          <w:sz w:val="26"/>
          <w:szCs w:val="26"/>
        </w:rPr>
        <w:t>asociere</w:t>
      </w:r>
      <w:r w:rsidR="00B37980" w:rsidRPr="001A2169">
        <w:rPr>
          <w:rFonts w:cs="Times New Roman"/>
          <w:bCs/>
          <w:color w:val="000000"/>
          <w:sz w:val="26"/>
          <w:szCs w:val="26"/>
        </w:rPr>
        <w:t xml:space="preserve"> și p</w:t>
      </w:r>
      <w:r w:rsidR="00E12B8E" w:rsidRPr="001A2169">
        <w:rPr>
          <w:rFonts w:cs="Times New Roman"/>
          <w:bCs/>
          <w:color w:val="000000"/>
          <w:sz w:val="26"/>
          <w:szCs w:val="26"/>
        </w:rPr>
        <w:t xml:space="preserve">entru menținerea legăturii cu </w:t>
      </w:r>
      <w:r w:rsidR="00B37980" w:rsidRPr="001A2169">
        <w:rPr>
          <w:rFonts w:cs="Times New Roman"/>
          <w:bCs/>
          <w:color w:val="000000"/>
          <w:sz w:val="26"/>
          <w:szCs w:val="26"/>
        </w:rPr>
        <w:t xml:space="preserve">responsabilii Stadionului de Atletism din cadrul Primăriei </w:t>
      </w:r>
      <w:r w:rsidR="00E12B8E" w:rsidRPr="001A2169">
        <w:rPr>
          <w:rFonts w:cs="Times New Roman"/>
          <w:bCs/>
          <w:color w:val="000000"/>
          <w:sz w:val="26"/>
          <w:szCs w:val="26"/>
        </w:rPr>
        <w:t>Municipiul Craiova</w:t>
      </w:r>
      <w:r w:rsidR="00B37980" w:rsidRPr="001A2169">
        <w:rPr>
          <w:rFonts w:eastAsia="SimSun" w:cs="Times New Roman"/>
          <w:color w:val="000000"/>
          <w:sz w:val="26"/>
          <w:szCs w:val="26"/>
        </w:rPr>
        <w:t>;</w:t>
      </w:r>
    </w:p>
    <w:p w14:paraId="16C466E5" w14:textId="77777777" w:rsidR="00B31409" w:rsidRPr="00FE3371" w:rsidRDefault="00B31409" w:rsidP="00B31409">
      <w:pPr>
        <w:spacing w:line="200" w:lineRule="atLeast"/>
        <w:jc w:val="both"/>
        <w:rPr>
          <w:rFonts w:cs="Times New Roman"/>
          <w:b/>
          <w:sz w:val="26"/>
          <w:szCs w:val="26"/>
        </w:rPr>
      </w:pPr>
      <w:r w:rsidRPr="001A2169">
        <w:rPr>
          <w:rFonts w:eastAsia="SimSun" w:cs="Times New Roman"/>
          <w:sz w:val="26"/>
          <w:szCs w:val="26"/>
        </w:rPr>
        <w:tab/>
      </w:r>
      <w:r w:rsidR="00750D9B">
        <w:rPr>
          <w:rFonts w:eastAsia="SimSun" w:cs="Times New Roman"/>
          <w:sz w:val="26"/>
          <w:szCs w:val="26"/>
        </w:rPr>
        <w:t>9</w:t>
      </w:r>
      <w:r w:rsidRPr="001A2169">
        <w:rPr>
          <w:rFonts w:eastAsia="SimSun" w:cs="Times New Roman"/>
          <w:sz w:val="26"/>
          <w:szCs w:val="26"/>
        </w:rPr>
        <w:t xml:space="preserve">) </w:t>
      </w:r>
      <w:r w:rsidR="00B37980" w:rsidRPr="001A2169">
        <w:rPr>
          <w:rFonts w:cs="Times New Roman"/>
          <w:bCs/>
          <w:color w:val="000000"/>
          <w:sz w:val="26"/>
          <w:szCs w:val="26"/>
        </w:rPr>
        <w:t>să asigure toate cheltuielile necesare pentru organizarea</w:t>
      </w:r>
      <w:r w:rsidR="00FE3371">
        <w:rPr>
          <w:rFonts w:cs="Times New Roman"/>
          <w:bCs/>
          <w:color w:val="000000"/>
          <w:sz w:val="26"/>
          <w:szCs w:val="26"/>
        </w:rPr>
        <w:t xml:space="preserve"> </w:t>
      </w:r>
      <w:r w:rsidR="00FE3371">
        <w:rPr>
          <w:rFonts w:cs="Times New Roman"/>
          <w:color w:val="000000"/>
          <w:sz w:val="26"/>
          <w:szCs w:val="26"/>
        </w:rPr>
        <w:t>Campionatului Național de Tetratlon din cadrul Olimpiadei Naționale a Sportului Școlar în perioada 20 – 22 mai 2022.</w:t>
      </w:r>
    </w:p>
    <w:p w14:paraId="07AC2973" w14:textId="77777777" w:rsidR="00A609B3" w:rsidRPr="001A2169" w:rsidRDefault="00750D9B" w:rsidP="000048A3">
      <w:pPr>
        <w:spacing w:line="200" w:lineRule="atLeast"/>
        <w:ind w:firstLine="709"/>
        <w:jc w:val="both"/>
        <w:rPr>
          <w:rFonts w:eastAsia="SimSun" w:cs="Times New Roman"/>
          <w:sz w:val="26"/>
          <w:szCs w:val="26"/>
        </w:rPr>
      </w:pPr>
      <w:r>
        <w:rPr>
          <w:rFonts w:eastAsia="SimSun" w:cs="Times New Roman"/>
          <w:sz w:val="26"/>
          <w:szCs w:val="26"/>
        </w:rPr>
        <w:t>11</w:t>
      </w:r>
      <w:r w:rsidR="000048A3">
        <w:rPr>
          <w:rFonts w:eastAsia="SimSun" w:cs="Times New Roman"/>
          <w:sz w:val="26"/>
          <w:szCs w:val="26"/>
        </w:rPr>
        <w:t xml:space="preserve">) să asigure instruirea corpului de arbitri din Municipiul Craiova, în vederea  desfășurării </w:t>
      </w:r>
      <w:r w:rsidR="00772F23">
        <w:rPr>
          <w:rFonts w:cs="Times New Roman"/>
          <w:color w:val="000000"/>
          <w:sz w:val="26"/>
          <w:szCs w:val="26"/>
        </w:rPr>
        <w:t>Campionatului Național de Tetratlon din cadrul Olimpiadei Naționale a Sportului Școlar în perioada 20 – 22 mai 2022</w:t>
      </w:r>
      <w:r w:rsidR="000048A3">
        <w:rPr>
          <w:rFonts w:eastAsia="SimSun" w:cs="Times New Roman"/>
          <w:sz w:val="26"/>
          <w:szCs w:val="26"/>
        </w:rPr>
        <w:t>;</w:t>
      </w:r>
    </w:p>
    <w:p w14:paraId="72BED47A" w14:textId="77777777" w:rsidR="001272A4" w:rsidRPr="001A2169" w:rsidRDefault="00B31409" w:rsidP="004E5BDB">
      <w:pPr>
        <w:spacing w:line="200" w:lineRule="atLeast"/>
        <w:jc w:val="both"/>
        <w:rPr>
          <w:rFonts w:cs="Times New Roman"/>
          <w:color w:val="000000"/>
          <w:sz w:val="26"/>
          <w:szCs w:val="26"/>
        </w:rPr>
      </w:pPr>
      <w:r w:rsidRPr="001A2169">
        <w:rPr>
          <w:rFonts w:eastAsia="SimSun" w:cs="Times New Roman"/>
          <w:sz w:val="26"/>
          <w:szCs w:val="26"/>
        </w:rPr>
        <w:tab/>
      </w:r>
      <w:r w:rsidR="00750D9B">
        <w:rPr>
          <w:rFonts w:eastAsia="SimSun" w:cs="Times New Roman"/>
          <w:sz w:val="26"/>
          <w:szCs w:val="26"/>
        </w:rPr>
        <w:t>12</w:t>
      </w:r>
      <w:r w:rsidRPr="001A2169">
        <w:rPr>
          <w:rFonts w:eastAsia="SimSun" w:cs="Times New Roman"/>
          <w:sz w:val="26"/>
          <w:szCs w:val="26"/>
        </w:rPr>
        <w:t xml:space="preserve">) </w:t>
      </w:r>
      <w:r w:rsidR="000863B3" w:rsidRPr="001A2169">
        <w:rPr>
          <w:rFonts w:cs="Times New Roman"/>
          <w:bCs/>
          <w:color w:val="000000"/>
          <w:sz w:val="26"/>
          <w:szCs w:val="26"/>
        </w:rPr>
        <w:t xml:space="preserve">să </w:t>
      </w:r>
      <w:r w:rsidR="00CF1B5C" w:rsidRPr="001A2169">
        <w:rPr>
          <w:rFonts w:cs="Times New Roman"/>
          <w:bCs/>
          <w:color w:val="000000"/>
          <w:sz w:val="26"/>
          <w:szCs w:val="26"/>
        </w:rPr>
        <w:t>a</w:t>
      </w:r>
      <w:r w:rsidR="000863B3" w:rsidRPr="001A2169">
        <w:rPr>
          <w:rFonts w:cs="Times New Roman"/>
          <w:bCs/>
          <w:color w:val="000000"/>
          <w:sz w:val="26"/>
          <w:szCs w:val="26"/>
        </w:rPr>
        <w:t>sigure</w:t>
      </w:r>
      <w:r w:rsidR="00F64F9D" w:rsidRPr="001A2169">
        <w:rPr>
          <w:rFonts w:cs="Times New Roman"/>
          <w:bCs/>
          <w:color w:val="000000"/>
          <w:sz w:val="26"/>
          <w:szCs w:val="26"/>
        </w:rPr>
        <w:t xml:space="preserve"> secretariatul de concurs pentru pregătirea</w:t>
      </w:r>
      <w:r w:rsidR="000863B3" w:rsidRPr="001A2169">
        <w:rPr>
          <w:rFonts w:cs="Times New Roman"/>
          <w:bCs/>
          <w:color w:val="000000"/>
          <w:sz w:val="26"/>
          <w:szCs w:val="26"/>
        </w:rPr>
        <w:t xml:space="preserve">, organizarea </w:t>
      </w:r>
      <w:r w:rsidR="00F64F9D" w:rsidRPr="001A2169">
        <w:rPr>
          <w:rFonts w:cs="Times New Roman"/>
          <w:bCs/>
          <w:color w:val="000000"/>
          <w:sz w:val="26"/>
          <w:szCs w:val="26"/>
        </w:rPr>
        <w:t xml:space="preserve">și desfășurarea </w:t>
      </w:r>
      <w:r w:rsidR="00772F23">
        <w:rPr>
          <w:rFonts w:cs="Times New Roman"/>
          <w:color w:val="000000"/>
          <w:sz w:val="26"/>
          <w:szCs w:val="26"/>
        </w:rPr>
        <w:t>Campionatului Național de Tetratlon din cadrul Olimpiadei Naționale a Sportului Școlar în perioada 20 – 22 mai 2022</w:t>
      </w:r>
      <w:r w:rsidR="008C39D6" w:rsidRPr="001A2169">
        <w:rPr>
          <w:rFonts w:cs="Times New Roman"/>
          <w:bCs/>
          <w:color w:val="000000"/>
          <w:sz w:val="26"/>
          <w:szCs w:val="26"/>
        </w:rPr>
        <w:t>,</w:t>
      </w:r>
      <w:r w:rsidR="00772F23">
        <w:rPr>
          <w:rFonts w:cs="Times New Roman"/>
          <w:bCs/>
          <w:color w:val="000000"/>
          <w:sz w:val="26"/>
          <w:szCs w:val="26"/>
        </w:rPr>
        <w:t xml:space="preserve"> ce se va</w:t>
      </w:r>
      <w:r w:rsidR="00F64F9D" w:rsidRPr="001A2169">
        <w:rPr>
          <w:rFonts w:cs="Times New Roman"/>
          <w:bCs/>
          <w:color w:val="000000"/>
          <w:sz w:val="26"/>
          <w:szCs w:val="26"/>
        </w:rPr>
        <w:t xml:space="preserve"> desfășura pe Stadionul de Atletism din Craiova</w:t>
      </w:r>
      <w:r w:rsidR="000863B3" w:rsidRPr="001A2169">
        <w:rPr>
          <w:rFonts w:cs="Times New Roman"/>
          <w:color w:val="000000"/>
          <w:sz w:val="26"/>
          <w:szCs w:val="26"/>
        </w:rPr>
        <w:t>;</w:t>
      </w:r>
    </w:p>
    <w:p w14:paraId="1DEA32E6" w14:textId="77777777" w:rsidR="004E5BDB" w:rsidRPr="001A2169" w:rsidRDefault="004E5BDB" w:rsidP="004E5BDB">
      <w:pPr>
        <w:spacing w:line="200" w:lineRule="atLeast"/>
        <w:jc w:val="both"/>
        <w:rPr>
          <w:rFonts w:cs="Times New Roman"/>
          <w:color w:val="000000"/>
          <w:sz w:val="26"/>
          <w:szCs w:val="26"/>
          <w:lang w:val="it-IT"/>
        </w:rPr>
      </w:pPr>
      <w:r w:rsidRPr="001A2169">
        <w:rPr>
          <w:rFonts w:cs="Times New Roman"/>
          <w:color w:val="000000"/>
          <w:sz w:val="26"/>
          <w:szCs w:val="26"/>
        </w:rPr>
        <w:tab/>
      </w:r>
      <w:r w:rsidR="00750D9B">
        <w:rPr>
          <w:rFonts w:cs="Times New Roman"/>
          <w:color w:val="000000"/>
          <w:sz w:val="26"/>
          <w:szCs w:val="26"/>
        </w:rPr>
        <w:t>13</w:t>
      </w:r>
      <w:r w:rsidRPr="001A2169">
        <w:rPr>
          <w:rFonts w:cs="Times New Roman"/>
          <w:color w:val="000000"/>
          <w:sz w:val="26"/>
          <w:szCs w:val="26"/>
        </w:rPr>
        <w:t xml:space="preserve">) </w:t>
      </w:r>
      <w:r w:rsidR="00CF1B5C" w:rsidRPr="001A2169">
        <w:rPr>
          <w:rFonts w:cs="Times New Roman"/>
          <w:color w:val="000000"/>
          <w:sz w:val="26"/>
          <w:szCs w:val="26"/>
          <w:lang w:val="it-IT"/>
        </w:rPr>
        <w:t>s</w:t>
      </w:r>
      <w:r w:rsidR="00710950" w:rsidRPr="001A2169">
        <w:rPr>
          <w:rFonts w:cs="Times New Roman"/>
          <w:color w:val="000000"/>
          <w:sz w:val="26"/>
          <w:szCs w:val="26"/>
          <w:lang w:val="it-IT"/>
        </w:rPr>
        <w:t>ă se asig</w:t>
      </w:r>
      <w:r w:rsidR="000863B3" w:rsidRPr="001A2169">
        <w:rPr>
          <w:rFonts w:cs="Times New Roman"/>
          <w:color w:val="000000"/>
          <w:sz w:val="26"/>
          <w:szCs w:val="26"/>
          <w:lang w:val="it-IT"/>
        </w:rPr>
        <w:t xml:space="preserve">ure că organizarea </w:t>
      </w:r>
      <w:r w:rsidR="00772F23">
        <w:rPr>
          <w:rFonts w:cs="Times New Roman"/>
          <w:color w:val="000000"/>
          <w:sz w:val="26"/>
          <w:szCs w:val="26"/>
          <w:lang w:val="it-IT"/>
        </w:rPr>
        <w:t>evenimentului</w:t>
      </w:r>
      <w:r w:rsidR="00710950" w:rsidRPr="001A2169">
        <w:rPr>
          <w:rFonts w:cs="Times New Roman"/>
          <w:color w:val="000000"/>
          <w:sz w:val="26"/>
          <w:szCs w:val="26"/>
          <w:lang w:val="it-IT"/>
        </w:rPr>
        <w:t xml:space="preserve"> se va desfăşura în cele mai bune condiţii, cu respectarea legislaţiei în vigoare,</w:t>
      </w:r>
      <w:r w:rsidR="00710950" w:rsidRPr="001A2169">
        <w:rPr>
          <w:rFonts w:cs="Times New Roman"/>
          <w:color w:val="000000"/>
          <w:sz w:val="26"/>
          <w:szCs w:val="26"/>
        </w:rPr>
        <w:t xml:space="preserve"> </w:t>
      </w:r>
      <w:r w:rsidR="00710950" w:rsidRPr="001A2169">
        <w:rPr>
          <w:rFonts w:cs="Times New Roman"/>
          <w:color w:val="000000"/>
          <w:sz w:val="26"/>
          <w:szCs w:val="26"/>
          <w:lang w:val="it-IT"/>
        </w:rPr>
        <w:t>în conformitate cu conceptul</w:t>
      </w:r>
      <w:r w:rsidR="000863B3" w:rsidRPr="001A2169">
        <w:rPr>
          <w:rFonts w:cs="Times New Roman"/>
          <w:color w:val="000000"/>
          <w:sz w:val="26"/>
          <w:szCs w:val="26"/>
          <w:lang w:val="it-IT"/>
        </w:rPr>
        <w:t>, regulamentele</w:t>
      </w:r>
      <w:r w:rsidR="00710950" w:rsidRPr="001A2169">
        <w:rPr>
          <w:rFonts w:cs="Times New Roman"/>
          <w:color w:val="000000"/>
          <w:sz w:val="26"/>
          <w:szCs w:val="26"/>
          <w:lang w:val="it-IT"/>
        </w:rPr>
        <w:t xml:space="preserve"> și programul de ansamblu prezentate în propunerea de parteneriat, având ca singur criteriu asumat creșterea calității și a impactului public </w:t>
      </w:r>
      <w:r w:rsidR="001272A4" w:rsidRPr="001A2169">
        <w:rPr>
          <w:rFonts w:cs="Times New Roman"/>
          <w:color w:val="000000"/>
          <w:sz w:val="26"/>
          <w:szCs w:val="26"/>
          <w:lang w:val="it-IT"/>
        </w:rPr>
        <w:t xml:space="preserve">pentru </w:t>
      </w:r>
      <w:r w:rsidR="00772F23">
        <w:rPr>
          <w:rFonts w:cs="Times New Roman"/>
          <w:color w:val="000000"/>
          <w:sz w:val="26"/>
          <w:szCs w:val="26"/>
          <w:lang w:val="it-IT"/>
        </w:rPr>
        <w:t>eveniment</w:t>
      </w:r>
      <w:r w:rsidR="000863B3" w:rsidRPr="001A2169">
        <w:rPr>
          <w:rFonts w:cs="Times New Roman"/>
          <w:color w:val="000000"/>
          <w:sz w:val="26"/>
          <w:szCs w:val="26"/>
        </w:rPr>
        <w:t>;</w:t>
      </w:r>
    </w:p>
    <w:p w14:paraId="3CAF6EA8" w14:textId="77777777" w:rsidR="004E5BDB" w:rsidRPr="001A2169" w:rsidRDefault="004E5BDB" w:rsidP="004E5BDB">
      <w:pPr>
        <w:spacing w:line="200" w:lineRule="atLeast"/>
        <w:jc w:val="both"/>
        <w:rPr>
          <w:rFonts w:cs="Times New Roman"/>
          <w:color w:val="000000"/>
          <w:sz w:val="26"/>
          <w:szCs w:val="26"/>
        </w:rPr>
      </w:pPr>
      <w:r w:rsidRPr="001A2169">
        <w:rPr>
          <w:rFonts w:cs="Times New Roman"/>
          <w:color w:val="000000"/>
          <w:sz w:val="26"/>
          <w:szCs w:val="26"/>
          <w:lang w:val="it-IT"/>
        </w:rPr>
        <w:tab/>
      </w:r>
      <w:r w:rsidR="00750D9B">
        <w:rPr>
          <w:rFonts w:cs="Times New Roman"/>
          <w:color w:val="000000"/>
          <w:sz w:val="26"/>
          <w:szCs w:val="26"/>
          <w:lang w:val="it-IT"/>
        </w:rPr>
        <w:t>14</w:t>
      </w:r>
      <w:r w:rsidRPr="001A2169">
        <w:rPr>
          <w:rFonts w:cs="Times New Roman"/>
          <w:color w:val="000000"/>
          <w:sz w:val="26"/>
          <w:szCs w:val="26"/>
          <w:lang w:val="it-IT"/>
        </w:rPr>
        <w:t xml:space="preserve">) </w:t>
      </w:r>
      <w:r w:rsidR="000863B3" w:rsidRPr="001A2169">
        <w:rPr>
          <w:rFonts w:cs="Times New Roman"/>
          <w:color w:val="000000"/>
          <w:sz w:val="26"/>
          <w:szCs w:val="26"/>
          <w:lang w:val="it-IT"/>
        </w:rPr>
        <w:t>s</w:t>
      </w:r>
      <w:r w:rsidR="00710950" w:rsidRPr="001A2169">
        <w:rPr>
          <w:rFonts w:cs="Times New Roman"/>
          <w:color w:val="000000"/>
          <w:sz w:val="26"/>
          <w:szCs w:val="26"/>
          <w:lang w:val="it-IT"/>
        </w:rPr>
        <w:t>ă obțină și să achite toate autorizațiile de la instituții responsabile cu drepturile de autor din domeniu din țară și străinătate, precum UCMR – ADA, CREDIDAM, UPFR, DACIN-SARA, UPFAR-ARGOA etc. sau altele asemenea</w:t>
      </w:r>
      <w:r w:rsidR="000863B3" w:rsidRPr="001A2169">
        <w:rPr>
          <w:rFonts w:cs="Times New Roman"/>
          <w:color w:val="000000"/>
          <w:sz w:val="26"/>
          <w:szCs w:val="26"/>
          <w:lang w:val="it-IT"/>
        </w:rPr>
        <w:t>, dacă este cazul</w:t>
      </w:r>
      <w:r w:rsidR="00710950" w:rsidRPr="001A2169">
        <w:rPr>
          <w:rFonts w:cs="Times New Roman"/>
          <w:color w:val="000000"/>
          <w:sz w:val="26"/>
          <w:szCs w:val="26"/>
        </w:rPr>
        <w:t>;</w:t>
      </w:r>
    </w:p>
    <w:p w14:paraId="3134F95A" w14:textId="01FE86FE" w:rsidR="004E5BDB" w:rsidRPr="00293B22" w:rsidRDefault="004E5BDB" w:rsidP="004E5BDB">
      <w:pPr>
        <w:spacing w:line="200" w:lineRule="atLeast"/>
        <w:jc w:val="both"/>
        <w:rPr>
          <w:color w:val="000000"/>
          <w:sz w:val="26"/>
          <w:szCs w:val="26"/>
        </w:rPr>
      </w:pPr>
      <w:r w:rsidRPr="001A2169">
        <w:rPr>
          <w:rFonts w:cs="Times New Roman"/>
          <w:color w:val="000000"/>
          <w:sz w:val="26"/>
          <w:szCs w:val="26"/>
        </w:rPr>
        <w:tab/>
      </w:r>
      <w:r w:rsidR="00750D9B">
        <w:rPr>
          <w:rFonts w:cs="Times New Roman"/>
          <w:color w:val="000000"/>
          <w:sz w:val="26"/>
          <w:szCs w:val="26"/>
        </w:rPr>
        <w:t>15</w:t>
      </w:r>
      <w:r w:rsidRPr="001A2169">
        <w:rPr>
          <w:rFonts w:cs="Times New Roman"/>
          <w:color w:val="000000"/>
          <w:sz w:val="26"/>
          <w:szCs w:val="26"/>
        </w:rPr>
        <w:t xml:space="preserve">) </w:t>
      </w:r>
      <w:r w:rsidR="00CF1B5C" w:rsidRPr="00293B22">
        <w:rPr>
          <w:color w:val="000000"/>
          <w:sz w:val="26"/>
          <w:szCs w:val="26"/>
        </w:rPr>
        <w:t>s</w:t>
      </w:r>
      <w:r w:rsidR="00710950" w:rsidRPr="00293B22">
        <w:rPr>
          <w:color w:val="000000"/>
          <w:sz w:val="26"/>
          <w:szCs w:val="26"/>
        </w:rPr>
        <w:t xml:space="preserve">ă nu implice financiar </w:t>
      </w:r>
      <w:r w:rsidR="00710950" w:rsidRPr="001A2169">
        <w:rPr>
          <w:color w:val="000000"/>
          <w:sz w:val="26"/>
          <w:szCs w:val="26"/>
        </w:rPr>
        <w:t>Primăria</w:t>
      </w:r>
      <w:r w:rsidR="00710950" w:rsidRPr="00293B22">
        <w:rPr>
          <w:color w:val="000000"/>
          <w:sz w:val="26"/>
          <w:szCs w:val="26"/>
        </w:rPr>
        <w:t xml:space="preserve"> Municipiului Craiova în ce</w:t>
      </w:r>
      <w:r w:rsidR="004906F2" w:rsidRPr="00293B22">
        <w:rPr>
          <w:color w:val="000000"/>
          <w:sz w:val="26"/>
          <w:szCs w:val="26"/>
        </w:rPr>
        <w:t>ea ce</w:t>
      </w:r>
      <w:r w:rsidR="00710950" w:rsidRPr="00293B22">
        <w:rPr>
          <w:color w:val="000000"/>
          <w:sz w:val="26"/>
          <w:szCs w:val="26"/>
        </w:rPr>
        <w:t xml:space="preserve"> </w:t>
      </w:r>
      <w:proofErr w:type="spellStart"/>
      <w:r w:rsidR="00710950" w:rsidRPr="00293B22">
        <w:rPr>
          <w:color w:val="000000"/>
          <w:sz w:val="26"/>
          <w:szCs w:val="26"/>
        </w:rPr>
        <w:t>priveşte</w:t>
      </w:r>
      <w:proofErr w:type="spellEnd"/>
      <w:r w:rsidR="00710950" w:rsidRPr="00293B22">
        <w:rPr>
          <w:color w:val="000000"/>
          <w:sz w:val="26"/>
          <w:szCs w:val="26"/>
        </w:rPr>
        <w:t xml:space="preserve"> costurile evenimentului, altele decât cele de tipul celor prevăzute în prezentul contract și orice cheltuială pretinsă peste suma alocată prin contract, de către Organizator sau de către orice alt terț în legătură cu </w:t>
      </w:r>
      <w:r w:rsidR="00F916A7" w:rsidRPr="00293B22">
        <w:rPr>
          <w:color w:val="000000"/>
          <w:sz w:val="26"/>
          <w:szCs w:val="26"/>
        </w:rPr>
        <w:t>eveniment</w:t>
      </w:r>
      <w:r w:rsidR="00705D25" w:rsidRPr="00293B22">
        <w:rPr>
          <w:color w:val="000000"/>
          <w:sz w:val="26"/>
          <w:szCs w:val="26"/>
        </w:rPr>
        <w:t>ul</w:t>
      </w:r>
      <w:r w:rsidR="00710950" w:rsidRPr="00293B22">
        <w:rPr>
          <w:color w:val="000000"/>
          <w:sz w:val="26"/>
          <w:szCs w:val="26"/>
        </w:rPr>
        <w:t>, va fi suportată în mod exclusiv de către Organizator;</w:t>
      </w:r>
    </w:p>
    <w:p w14:paraId="584EAEC3" w14:textId="77777777" w:rsidR="004E5BDB" w:rsidRPr="001A2169" w:rsidRDefault="004E5BDB" w:rsidP="004E5BDB">
      <w:pPr>
        <w:spacing w:line="200" w:lineRule="atLeast"/>
        <w:jc w:val="both"/>
        <w:rPr>
          <w:color w:val="000000"/>
          <w:sz w:val="26"/>
          <w:szCs w:val="26"/>
          <w:shd w:val="clear" w:color="auto" w:fill="FFFFFF"/>
          <w:lang w:val="it-IT"/>
        </w:rPr>
      </w:pPr>
      <w:r w:rsidRPr="00293B22">
        <w:rPr>
          <w:color w:val="000000"/>
          <w:sz w:val="26"/>
          <w:szCs w:val="26"/>
          <w:shd w:val="clear" w:color="auto" w:fill="FFFFFF"/>
        </w:rPr>
        <w:tab/>
      </w:r>
      <w:r w:rsidR="00750D9B">
        <w:rPr>
          <w:color w:val="000000"/>
          <w:sz w:val="26"/>
          <w:szCs w:val="26"/>
          <w:shd w:val="clear" w:color="auto" w:fill="FFFFFF"/>
          <w:lang w:val="it-IT"/>
        </w:rPr>
        <w:t>19</w:t>
      </w:r>
      <w:r w:rsidRPr="001A2169">
        <w:rPr>
          <w:color w:val="000000"/>
          <w:sz w:val="26"/>
          <w:szCs w:val="26"/>
          <w:shd w:val="clear" w:color="auto" w:fill="FFFFFF"/>
          <w:lang w:val="it-IT"/>
        </w:rPr>
        <w:t xml:space="preserve">) </w:t>
      </w:r>
      <w:r w:rsidR="00CF1B5C" w:rsidRPr="001A2169">
        <w:rPr>
          <w:color w:val="000000"/>
          <w:sz w:val="26"/>
          <w:szCs w:val="26"/>
          <w:shd w:val="clear" w:color="auto" w:fill="FFFFFF"/>
          <w:lang w:val="it-IT"/>
        </w:rPr>
        <w:t>s</w:t>
      </w:r>
      <w:r w:rsidR="00710950" w:rsidRPr="001A2169">
        <w:rPr>
          <w:color w:val="000000"/>
          <w:sz w:val="26"/>
          <w:szCs w:val="26"/>
          <w:shd w:val="clear" w:color="auto" w:fill="FFFFFF"/>
          <w:lang w:val="it-IT"/>
        </w:rPr>
        <w:t>ă menționeze Partenerul în toate comunicările publice pe durata contractului cu următorul text:</w:t>
      </w:r>
      <w:r w:rsidR="00574EEF" w:rsidRPr="001A2169">
        <w:rPr>
          <w:color w:val="000000"/>
          <w:sz w:val="26"/>
          <w:szCs w:val="26"/>
          <w:shd w:val="clear" w:color="auto" w:fill="FFFFFF"/>
          <w:lang w:val="it-IT"/>
        </w:rPr>
        <w:t xml:space="preserve"> </w:t>
      </w:r>
      <w:r w:rsidR="00710950" w:rsidRPr="001A2169">
        <w:rPr>
          <w:rStyle w:val="FontStyle12"/>
          <w:rFonts w:ascii="Times New Roman" w:hAnsi="Times New Roman" w:cs="Times New Roman"/>
          <w:color w:val="000000"/>
          <w:sz w:val="26"/>
          <w:szCs w:val="26"/>
          <w:lang w:val="it-IT"/>
        </w:rPr>
        <w:t>“</w:t>
      </w:r>
      <w:r w:rsidR="00710950" w:rsidRPr="001A2169">
        <w:rPr>
          <w:rStyle w:val="FontStyle12"/>
          <w:rFonts w:ascii="Times New Roman" w:hAnsi="Times New Roman" w:cs="Times New Roman"/>
          <w:i/>
          <w:color w:val="000000"/>
          <w:sz w:val="26"/>
          <w:szCs w:val="26"/>
          <w:lang w:val="it-IT"/>
        </w:rPr>
        <w:t>Parteneri principali ai evenimentului:</w:t>
      </w:r>
      <w:r w:rsidR="00574EEF" w:rsidRPr="001A2169">
        <w:rPr>
          <w:rStyle w:val="FontStyle12"/>
          <w:rFonts w:ascii="Times New Roman" w:hAnsi="Times New Roman" w:cs="Times New Roman"/>
          <w:i/>
          <w:color w:val="000000"/>
          <w:sz w:val="26"/>
          <w:szCs w:val="26"/>
          <w:lang w:val="it-IT"/>
        </w:rPr>
        <w:t xml:space="preserve"> </w:t>
      </w:r>
      <w:r w:rsidR="00710950" w:rsidRPr="001A2169">
        <w:rPr>
          <w:rStyle w:val="FontStyle12"/>
          <w:rFonts w:ascii="Times New Roman" w:hAnsi="Times New Roman" w:cs="Times New Roman"/>
          <w:i/>
          <w:color w:val="000000"/>
          <w:sz w:val="26"/>
          <w:szCs w:val="26"/>
          <w:lang w:val="it-IT"/>
        </w:rPr>
        <w:t xml:space="preserve">Primăria Craiova şi Consiliul Local al </w:t>
      </w:r>
      <w:r w:rsidR="00710950" w:rsidRPr="001A2169">
        <w:rPr>
          <w:rStyle w:val="FontStyle12"/>
          <w:rFonts w:ascii="Times New Roman" w:hAnsi="Times New Roman" w:cs="Times New Roman"/>
          <w:i/>
          <w:color w:val="000000"/>
          <w:sz w:val="26"/>
          <w:szCs w:val="26"/>
          <w:lang w:val="it-IT"/>
        </w:rPr>
        <w:lastRenderedPageBreak/>
        <w:t>Municipiului Craiova</w:t>
      </w:r>
      <w:r w:rsidR="00710950" w:rsidRPr="001A2169">
        <w:rPr>
          <w:rStyle w:val="FontStyle12"/>
          <w:rFonts w:ascii="Times New Roman" w:hAnsi="Times New Roman" w:cs="Times New Roman"/>
          <w:color w:val="000000"/>
          <w:sz w:val="26"/>
          <w:szCs w:val="26"/>
          <w:lang w:val="it-IT"/>
        </w:rPr>
        <w:t xml:space="preserve">“, </w:t>
      </w:r>
      <w:r w:rsidR="00710950" w:rsidRPr="001A2169">
        <w:rPr>
          <w:color w:val="000000"/>
          <w:sz w:val="26"/>
          <w:szCs w:val="26"/>
          <w:shd w:val="clear" w:color="auto" w:fill="FFFFFF"/>
          <w:lang w:val="it-IT"/>
        </w:rPr>
        <w:t>cu respectarea dispozițiilor legale în vigoare în materia audiovizualului;</w:t>
      </w:r>
    </w:p>
    <w:p w14:paraId="5D934A1A" w14:textId="586BA1EB" w:rsidR="00EA318D" w:rsidRPr="001A2169" w:rsidRDefault="004E5BDB" w:rsidP="00EA318D">
      <w:pPr>
        <w:spacing w:line="200" w:lineRule="atLeast"/>
        <w:jc w:val="both"/>
        <w:rPr>
          <w:color w:val="000000"/>
          <w:sz w:val="26"/>
          <w:szCs w:val="26"/>
          <w:shd w:val="clear" w:color="auto" w:fill="FFFFFF"/>
        </w:rPr>
      </w:pPr>
      <w:r w:rsidRPr="001A2169">
        <w:rPr>
          <w:color w:val="000000"/>
          <w:sz w:val="26"/>
          <w:szCs w:val="26"/>
          <w:shd w:val="clear" w:color="auto" w:fill="FFFFFF"/>
          <w:lang w:val="it-IT"/>
        </w:rPr>
        <w:tab/>
      </w:r>
      <w:r w:rsidR="00750D9B">
        <w:rPr>
          <w:color w:val="000000"/>
          <w:sz w:val="26"/>
          <w:szCs w:val="26"/>
          <w:shd w:val="clear" w:color="auto" w:fill="FFFFFF"/>
          <w:lang w:val="it-IT"/>
        </w:rPr>
        <w:t>20</w:t>
      </w:r>
      <w:r w:rsidRPr="001A2169">
        <w:rPr>
          <w:color w:val="000000"/>
          <w:sz w:val="26"/>
          <w:szCs w:val="26"/>
          <w:shd w:val="clear" w:color="auto" w:fill="FFFFFF"/>
          <w:lang w:val="it-IT"/>
        </w:rPr>
        <w:t xml:space="preserve">) </w:t>
      </w:r>
      <w:r w:rsidR="00CF1B5C" w:rsidRPr="001A2169">
        <w:rPr>
          <w:bCs/>
          <w:color w:val="000000"/>
          <w:sz w:val="26"/>
          <w:szCs w:val="26"/>
        </w:rPr>
        <w:t>s</w:t>
      </w:r>
      <w:r w:rsidR="00710950" w:rsidRPr="001A2169">
        <w:rPr>
          <w:bCs/>
          <w:color w:val="000000"/>
          <w:sz w:val="26"/>
          <w:szCs w:val="26"/>
        </w:rPr>
        <w:t>ă suporte toate riscurile şi să achite reparaţiile necesare în cazul realizării unor pagube materiale bunurilor proprietatea Municipiului Craiova, precum şi terţelor persoane împreună cu bunurile acestora care au suferit prejudicii create direct sau indirect din manifestările cuprinse în</w:t>
      </w:r>
      <w:r w:rsidR="00F46F63" w:rsidRPr="001A2169">
        <w:rPr>
          <w:b/>
          <w:color w:val="000000"/>
          <w:sz w:val="26"/>
          <w:szCs w:val="26"/>
          <w:shd w:val="clear" w:color="auto" w:fill="FFFFFF"/>
        </w:rPr>
        <w:t xml:space="preserve"> </w:t>
      </w:r>
      <w:r w:rsidR="00F46F63" w:rsidRPr="001A2169">
        <w:rPr>
          <w:color w:val="000000"/>
          <w:sz w:val="26"/>
          <w:szCs w:val="26"/>
          <w:shd w:val="clear" w:color="auto" w:fill="FFFFFF"/>
        </w:rPr>
        <w:t xml:space="preserve">cadrul </w:t>
      </w:r>
      <w:r w:rsidR="00772F23">
        <w:rPr>
          <w:color w:val="000000"/>
          <w:sz w:val="26"/>
          <w:szCs w:val="26"/>
          <w:shd w:val="clear" w:color="auto" w:fill="FFFFFF"/>
        </w:rPr>
        <w:t>evenimentului</w:t>
      </w:r>
      <w:r w:rsidR="00C97446">
        <w:rPr>
          <w:color w:val="000000"/>
          <w:sz w:val="26"/>
          <w:szCs w:val="26"/>
          <w:shd w:val="clear" w:color="auto" w:fill="FFFFFF"/>
        </w:rPr>
        <w:t>,</w:t>
      </w:r>
      <w:r w:rsidR="00EA318D" w:rsidRPr="001A2169">
        <w:rPr>
          <w:color w:val="000000"/>
          <w:sz w:val="26"/>
          <w:szCs w:val="26"/>
          <w:shd w:val="clear" w:color="auto" w:fill="FFFFFF"/>
        </w:rPr>
        <w:t xml:space="preserve"> anume:</w:t>
      </w:r>
      <w:r w:rsidR="00446F89" w:rsidRPr="001A2169">
        <w:rPr>
          <w:color w:val="000000"/>
          <w:sz w:val="26"/>
          <w:szCs w:val="26"/>
          <w:shd w:val="clear" w:color="auto" w:fill="FFFFFF"/>
        </w:rPr>
        <w:t xml:space="preserve"> </w:t>
      </w:r>
      <w:r w:rsidR="00772F23">
        <w:rPr>
          <w:rFonts w:cs="Times New Roman"/>
          <w:color w:val="000000"/>
          <w:sz w:val="26"/>
          <w:szCs w:val="26"/>
        </w:rPr>
        <w:t>Campionatului Național de Tetratlon din cadrul Olimpiadei Naționale a Sportului Școlar în perioada 20 – 22 mai 2022.</w:t>
      </w:r>
    </w:p>
    <w:p w14:paraId="768EAA6C" w14:textId="77777777" w:rsidR="004E5BDB" w:rsidRPr="00A61C70" w:rsidRDefault="003B032E" w:rsidP="004E5BDB">
      <w:pPr>
        <w:spacing w:line="200" w:lineRule="atLeast"/>
        <w:jc w:val="both"/>
        <w:rPr>
          <w:rFonts w:eastAsia="SimSun" w:cs="Times New Roman"/>
          <w:sz w:val="26"/>
          <w:szCs w:val="26"/>
        </w:rPr>
      </w:pPr>
      <w:r>
        <w:rPr>
          <w:rFonts w:cs="Times New Roman"/>
          <w:color w:val="000000"/>
          <w:sz w:val="26"/>
          <w:szCs w:val="26"/>
          <w:lang w:val="it-IT"/>
        </w:rPr>
        <w:tab/>
      </w:r>
      <w:r w:rsidR="00750D9B" w:rsidRPr="00A61C70">
        <w:rPr>
          <w:rFonts w:cs="Times New Roman"/>
          <w:sz w:val="26"/>
          <w:szCs w:val="26"/>
          <w:lang w:val="it-IT"/>
        </w:rPr>
        <w:t>21</w:t>
      </w:r>
      <w:r w:rsidR="004E5BDB" w:rsidRPr="00A61C70">
        <w:rPr>
          <w:rFonts w:cs="Times New Roman"/>
          <w:sz w:val="26"/>
          <w:szCs w:val="26"/>
          <w:lang w:val="it-IT"/>
        </w:rPr>
        <w:t xml:space="preserve">) </w:t>
      </w:r>
      <w:r w:rsidR="00D87073" w:rsidRPr="00A61C70">
        <w:rPr>
          <w:sz w:val="26"/>
          <w:szCs w:val="26"/>
        </w:rPr>
        <w:t xml:space="preserve">să obțină toate avizele și autorizațiile necesare desfășurării celor </w:t>
      </w:r>
      <w:r w:rsidR="00772F23" w:rsidRPr="00A61C70">
        <w:rPr>
          <w:sz w:val="26"/>
          <w:szCs w:val="26"/>
        </w:rPr>
        <w:t>evenimentului</w:t>
      </w:r>
      <w:r w:rsidR="00D87073" w:rsidRPr="00A61C70">
        <w:rPr>
          <w:sz w:val="26"/>
          <w:szCs w:val="26"/>
        </w:rPr>
        <w:t>, cu respectarea legislației în vigoare</w:t>
      </w:r>
      <w:r w:rsidR="00D87073" w:rsidRPr="00A61C70">
        <w:rPr>
          <w:rFonts w:eastAsia="SimSun" w:cs="Times New Roman"/>
          <w:sz w:val="26"/>
          <w:szCs w:val="26"/>
        </w:rPr>
        <w:t>;</w:t>
      </w:r>
    </w:p>
    <w:p w14:paraId="5A2CEF6A" w14:textId="77777777" w:rsidR="004E5BDB" w:rsidRPr="00A61C70" w:rsidRDefault="004E5BDB" w:rsidP="004E5BDB">
      <w:pPr>
        <w:spacing w:line="200" w:lineRule="atLeast"/>
        <w:jc w:val="both"/>
        <w:rPr>
          <w:rFonts w:eastAsia="SimSun" w:cs="Times New Roman"/>
          <w:color w:val="000000"/>
          <w:sz w:val="26"/>
          <w:szCs w:val="26"/>
        </w:rPr>
      </w:pPr>
      <w:r w:rsidRPr="001A2169">
        <w:rPr>
          <w:rFonts w:cs="Times New Roman"/>
          <w:color w:val="000000"/>
          <w:sz w:val="26"/>
          <w:szCs w:val="26"/>
          <w:lang w:val="it-IT"/>
        </w:rPr>
        <w:tab/>
      </w:r>
      <w:r w:rsidR="00750D9B">
        <w:rPr>
          <w:rFonts w:cs="Times New Roman"/>
          <w:color w:val="000000"/>
          <w:sz w:val="26"/>
          <w:szCs w:val="26"/>
          <w:lang w:val="it-IT"/>
        </w:rPr>
        <w:t>22</w:t>
      </w:r>
      <w:r w:rsidRPr="001A2169">
        <w:rPr>
          <w:rFonts w:cs="Times New Roman"/>
          <w:color w:val="000000"/>
          <w:sz w:val="26"/>
          <w:szCs w:val="26"/>
          <w:lang w:val="it-IT"/>
        </w:rPr>
        <w:t xml:space="preserve">) </w:t>
      </w:r>
      <w:r w:rsidR="00D87073" w:rsidRPr="001A2169">
        <w:rPr>
          <w:rFonts w:eastAsia="SimSun" w:cs="Times New Roman"/>
          <w:color w:val="000000"/>
          <w:sz w:val="26"/>
          <w:szCs w:val="26"/>
        </w:rPr>
        <w:t xml:space="preserve">să depună toate </w:t>
      </w:r>
      <w:r w:rsidR="004906F2" w:rsidRPr="001A2169">
        <w:rPr>
          <w:rFonts w:eastAsia="SimSun" w:cs="Times New Roman"/>
          <w:color w:val="000000"/>
          <w:sz w:val="26"/>
          <w:szCs w:val="26"/>
        </w:rPr>
        <w:t>diligențele</w:t>
      </w:r>
      <w:r w:rsidR="00D87073" w:rsidRPr="001A2169">
        <w:rPr>
          <w:rFonts w:eastAsia="SimSun" w:cs="Times New Roman"/>
          <w:color w:val="000000"/>
          <w:sz w:val="26"/>
          <w:szCs w:val="26"/>
        </w:rPr>
        <w:t xml:space="preserve"> pentru soluționarea oricăror probleme apărute în derularea prezentului contract;</w:t>
      </w:r>
    </w:p>
    <w:p w14:paraId="08E98ADB" w14:textId="70F6BCB2" w:rsidR="00194394" w:rsidRPr="00B211F1" w:rsidRDefault="004E5BDB" w:rsidP="00D8571C">
      <w:pPr>
        <w:spacing w:line="200" w:lineRule="atLeast"/>
        <w:jc w:val="both"/>
        <w:rPr>
          <w:caps/>
          <w:color w:val="000000"/>
          <w:sz w:val="26"/>
          <w:szCs w:val="26"/>
        </w:rPr>
      </w:pPr>
      <w:r w:rsidRPr="00DA719D">
        <w:rPr>
          <w:color w:val="FF0000"/>
          <w:sz w:val="26"/>
          <w:szCs w:val="26"/>
        </w:rPr>
        <w:tab/>
      </w:r>
      <w:r w:rsidR="00750D9B" w:rsidRPr="00B211F1">
        <w:rPr>
          <w:color w:val="000000"/>
          <w:sz w:val="26"/>
          <w:szCs w:val="26"/>
        </w:rPr>
        <w:t>24</w:t>
      </w:r>
      <w:r w:rsidRPr="00B211F1">
        <w:rPr>
          <w:color w:val="000000"/>
          <w:sz w:val="26"/>
          <w:szCs w:val="26"/>
        </w:rPr>
        <w:t xml:space="preserve">) </w:t>
      </w:r>
      <w:r w:rsidR="00744FB5" w:rsidRPr="00B211F1">
        <w:rPr>
          <w:color w:val="000000"/>
          <w:sz w:val="26"/>
          <w:szCs w:val="26"/>
        </w:rPr>
        <w:t>s</w:t>
      </w:r>
      <w:r w:rsidR="00194394" w:rsidRPr="00B211F1">
        <w:rPr>
          <w:color w:val="000000"/>
          <w:sz w:val="26"/>
          <w:szCs w:val="26"/>
        </w:rPr>
        <w:t>ă asigure intrarea gratu</w:t>
      </w:r>
      <w:r w:rsidR="00446F89" w:rsidRPr="00B211F1">
        <w:rPr>
          <w:color w:val="000000"/>
          <w:sz w:val="26"/>
          <w:szCs w:val="26"/>
        </w:rPr>
        <w:t xml:space="preserve">ită a spectatorilor la </w:t>
      </w:r>
      <w:r w:rsidR="00A61C70">
        <w:rPr>
          <w:color w:val="000000"/>
          <w:sz w:val="26"/>
          <w:szCs w:val="26"/>
        </w:rPr>
        <w:t>eveniment</w:t>
      </w:r>
      <w:r w:rsidR="00194394" w:rsidRPr="00B211F1">
        <w:rPr>
          <w:color w:val="000000"/>
          <w:sz w:val="26"/>
          <w:szCs w:val="26"/>
        </w:rPr>
        <w:t xml:space="preserve">, </w:t>
      </w:r>
      <w:r w:rsidR="00DA719D" w:rsidRPr="00B211F1">
        <w:rPr>
          <w:color w:val="000000"/>
          <w:sz w:val="26"/>
          <w:szCs w:val="26"/>
        </w:rPr>
        <w:t xml:space="preserve">conform reglementărilor </w:t>
      </w:r>
      <w:r w:rsidR="00194394" w:rsidRPr="00B211F1">
        <w:rPr>
          <w:color w:val="000000"/>
          <w:sz w:val="26"/>
          <w:szCs w:val="26"/>
        </w:rPr>
        <w:t>valabile la data desfășurării eveniment</w:t>
      </w:r>
      <w:r w:rsidR="00AB3194">
        <w:rPr>
          <w:color w:val="000000"/>
          <w:sz w:val="26"/>
          <w:szCs w:val="26"/>
        </w:rPr>
        <w:t>ului</w:t>
      </w:r>
      <w:r w:rsidR="007748BB" w:rsidRPr="00B211F1">
        <w:rPr>
          <w:color w:val="000000"/>
          <w:sz w:val="26"/>
          <w:szCs w:val="26"/>
        </w:rPr>
        <w:t>.</w:t>
      </w:r>
      <w:r w:rsidR="00DA719D" w:rsidRPr="00B211F1">
        <w:rPr>
          <w:color w:val="000000"/>
          <w:sz w:val="26"/>
          <w:szCs w:val="26"/>
        </w:rPr>
        <w:t xml:space="preserve"> </w:t>
      </w:r>
    </w:p>
    <w:p w14:paraId="0280A2C4" w14:textId="6C81F000" w:rsidR="004E5BDB" w:rsidRDefault="004E5BDB" w:rsidP="004E5BDB">
      <w:pPr>
        <w:spacing w:line="200" w:lineRule="atLeast"/>
        <w:jc w:val="both"/>
        <w:rPr>
          <w:color w:val="000000"/>
          <w:sz w:val="26"/>
          <w:szCs w:val="26"/>
        </w:rPr>
      </w:pPr>
      <w:r w:rsidRPr="001A2169">
        <w:rPr>
          <w:color w:val="000000"/>
          <w:sz w:val="26"/>
          <w:szCs w:val="26"/>
        </w:rPr>
        <w:tab/>
      </w:r>
      <w:r w:rsidR="00750D9B">
        <w:rPr>
          <w:color w:val="000000"/>
          <w:sz w:val="26"/>
          <w:szCs w:val="26"/>
        </w:rPr>
        <w:t>25</w:t>
      </w:r>
      <w:r w:rsidRPr="001A2169">
        <w:rPr>
          <w:color w:val="000000"/>
          <w:sz w:val="26"/>
          <w:szCs w:val="26"/>
        </w:rPr>
        <w:t xml:space="preserve">) să asigure asistența medicală de specialitate pentru desfășurarea în condiții de siguranță a </w:t>
      </w:r>
      <w:r w:rsidR="00003C1A">
        <w:rPr>
          <w:color w:val="000000"/>
          <w:sz w:val="26"/>
          <w:szCs w:val="26"/>
        </w:rPr>
        <w:t>competiției</w:t>
      </w:r>
      <w:r w:rsidRPr="001A2169">
        <w:rPr>
          <w:color w:val="000000"/>
          <w:sz w:val="26"/>
          <w:szCs w:val="26"/>
        </w:rPr>
        <w:t>.</w:t>
      </w:r>
    </w:p>
    <w:p w14:paraId="0732C42E" w14:textId="77777777" w:rsidR="00361A3D" w:rsidRPr="001A2169" w:rsidRDefault="00361A3D" w:rsidP="00600E54">
      <w:pPr>
        <w:spacing w:line="200" w:lineRule="atLeast"/>
        <w:jc w:val="both"/>
        <w:rPr>
          <w:rFonts w:cs="Times New Roman"/>
          <w:bCs/>
          <w:color w:val="000000"/>
          <w:sz w:val="26"/>
          <w:szCs w:val="26"/>
        </w:rPr>
      </w:pPr>
      <w:r w:rsidRPr="001A2169">
        <w:rPr>
          <w:rFonts w:cs="Times New Roman"/>
          <w:b/>
          <w:color w:val="000000"/>
          <w:sz w:val="26"/>
          <w:szCs w:val="26"/>
        </w:rPr>
        <w:t>5.2. Municipiul Craiova, prin Consiliul Local al Municipiului Craiova, se obligă:</w:t>
      </w:r>
    </w:p>
    <w:p w14:paraId="419CC239" w14:textId="77777777" w:rsidR="004D0B37" w:rsidRPr="00A40CDD" w:rsidRDefault="004D0B37" w:rsidP="005E29BD">
      <w:pPr>
        <w:spacing w:line="200" w:lineRule="atLeast"/>
        <w:jc w:val="both"/>
        <w:rPr>
          <w:rFonts w:eastAsia="Verdana" w:cs="Times New Roman"/>
          <w:bCs/>
          <w:color w:val="000000"/>
          <w:sz w:val="26"/>
          <w:szCs w:val="26"/>
        </w:rPr>
      </w:pPr>
      <w:r w:rsidRPr="001A2169">
        <w:rPr>
          <w:bCs/>
          <w:color w:val="000000"/>
          <w:sz w:val="26"/>
          <w:szCs w:val="26"/>
        </w:rPr>
        <w:tab/>
      </w:r>
      <w:r w:rsidR="007C0C49" w:rsidRPr="001A2169">
        <w:rPr>
          <w:bCs/>
          <w:color w:val="000000"/>
          <w:sz w:val="26"/>
          <w:szCs w:val="26"/>
        </w:rPr>
        <w:t>1</w:t>
      </w:r>
      <w:r w:rsidRPr="001A2169">
        <w:rPr>
          <w:bCs/>
          <w:color w:val="000000"/>
          <w:sz w:val="26"/>
          <w:szCs w:val="26"/>
        </w:rPr>
        <w:t xml:space="preserve">) </w:t>
      </w:r>
      <w:r w:rsidR="00E95AAD" w:rsidRPr="001A2169">
        <w:rPr>
          <w:bCs/>
          <w:color w:val="000000"/>
          <w:sz w:val="26"/>
          <w:szCs w:val="26"/>
        </w:rPr>
        <w:t xml:space="preserve">să asigure </w:t>
      </w:r>
      <w:r w:rsidR="00974194">
        <w:rPr>
          <w:bCs/>
          <w:color w:val="000000"/>
          <w:sz w:val="26"/>
          <w:szCs w:val="26"/>
        </w:rPr>
        <w:t>Inspectoratului Școlar Județean Dolj</w:t>
      </w:r>
      <w:r w:rsidR="00143F4E" w:rsidRPr="001A2169">
        <w:rPr>
          <w:bCs/>
          <w:color w:val="000000"/>
          <w:sz w:val="26"/>
          <w:szCs w:val="26"/>
        </w:rPr>
        <w:t xml:space="preserve"> </w:t>
      </w:r>
      <w:r w:rsidR="00E95AAD" w:rsidRPr="001A2169">
        <w:rPr>
          <w:bCs/>
          <w:color w:val="000000"/>
          <w:sz w:val="26"/>
          <w:szCs w:val="26"/>
        </w:rPr>
        <w:t xml:space="preserve">punerea </w:t>
      </w:r>
      <w:r w:rsidR="00E95AAD" w:rsidRPr="00C80D64">
        <w:rPr>
          <w:bCs/>
          <w:color w:val="000000"/>
          <w:sz w:val="26"/>
          <w:szCs w:val="26"/>
        </w:rPr>
        <w:t>la dispoziție</w:t>
      </w:r>
      <w:r w:rsidR="00FE4835" w:rsidRPr="00C80D64">
        <w:rPr>
          <w:bCs/>
          <w:color w:val="000000"/>
          <w:sz w:val="26"/>
          <w:szCs w:val="26"/>
        </w:rPr>
        <w:t>,</w:t>
      </w:r>
      <w:r w:rsidR="00E95AAD" w:rsidRPr="00C80D64">
        <w:rPr>
          <w:bCs/>
          <w:color w:val="000000"/>
          <w:sz w:val="26"/>
          <w:szCs w:val="26"/>
        </w:rPr>
        <w:t xml:space="preserve"> </w:t>
      </w:r>
      <w:r w:rsidR="00646C5A" w:rsidRPr="00C80D64">
        <w:rPr>
          <w:bCs/>
          <w:color w:val="000000"/>
          <w:sz w:val="26"/>
          <w:szCs w:val="26"/>
        </w:rPr>
        <w:t>cu titlu gratuit</w:t>
      </w:r>
      <w:r w:rsidR="00FE4835">
        <w:rPr>
          <w:bCs/>
          <w:color w:val="4472C4"/>
          <w:sz w:val="26"/>
          <w:szCs w:val="26"/>
        </w:rPr>
        <w:t>,</w:t>
      </w:r>
      <w:r w:rsidR="00646C5A">
        <w:rPr>
          <w:bCs/>
          <w:color w:val="000000"/>
          <w:sz w:val="26"/>
          <w:szCs w:val="26"/>
        </w:rPr>
        <w:t xml:space="preserve"> </w:t>
      </w:r>
      <w:r w:rsidR="00E95AAD" w:rsidRPr="001A2169">
        <w:rPr>
          <w:bCs/>
          <w:color w:val="000000"/>
          <w:sz w:val="26"/>
          <w:szCs w:val="26"/>
        </w:rPr>
        <w:t>a Stadionului de Atletism din Craiova</w:t>
      </w:r>
      <w:r w:rsidR="00D109C4">
        <w:rPr>
          <w:bCs/>
          <w:color w:val="000000"/>
          <w:sz w:val="26"/>
          <w:szCs w:val="26"/>
        </w:rPr>
        <w:t>,</w:t>
      </w:r>
      <w:r w:rsidR="00E95AAD" w:rsidRPr="001A2169">
        <w:rPr>
          <w:bCs/>
          <w:color w:val="000000"/>
          <w:sz w:val="26"/>
          <w:szCs w:val="26"/>
        </w:rPr>
        <w:t xml:space="preserve"> a personalului auxiliar pe perioada desfășurarii </w:t>
      </w:r>
      <w:r w:rsidR="00974194">
        <w:rPr>
          <w:bCs/>
          <w:color w:val="000000"/>
          <w:sz w:val="26"/>
          <w:szCs w:val="26"/>
        </w:rPr>
        <w:t>evenimentului</w:t>
      </w:r>
      <w:r w:rsidR="00600E54" w:rsidRPr="001A2169">
        <w:rPr>
          <w:bCs/>
          <w:color w:val="000000"/>
          <w:sz w:val="26"/>
          <w:szCs w:val="26"/>
        </w:rPr>
        <w:t xml:space="preserve">, respectiv </w:t>
      </w:r>
      <w:r w:rsidR="00974194">
        <w:rPr>
          <w:rFonts w:cs="Times New Roman"/>
          <w:sz w:val="26"/>
          <w:szCs w:val="26"/>
        </w:rPr>
        <w:t xml:space="preserve">Campionatul Școlar de Tetratlon, ciclul gimnazial M </w:t>
      </w:r>
      <w:r w:rsidR="00143F4E" w:rsidRPr="001A2169">
        <w:rPr>
          <w:bCs/>
          <w:color w:val="000000"/>
          <w:sz w:val="26"/>
          <w:szCs w:val="26"/>
        </w:rPr>
        <w:t>și</w:t>
      </w:r>
      <w:r w:rsidR="00974194">
        <w:rPr>
          <w:bCs/>
          <w:color w:val="000000"/>
          <w:sz w:val="26"/>
          <w:szCs w:val="26"/>
        </w:rPr>
        <w:t xml:space="preserve"> F și</w:t>
      </w:r>
      <w:r w:rsidR="00143F4E" w:rsidRPr="001A2169">
        <w:rPr>
          <w:bCs/>
          <w:color w:val="000000"/>
          <w:sz w:val="26"/>
          <w:szCs w:val="26"/>
        </w:rPr>
        <w:t xml:space="preserve"> </w:t>
      </w:r>
      <w:r w:rsidR="00E863E9" w:rsidRPr="001A2169">
        <w:rPr>
          <w:bCs/>
          <w:color w:val="000000"/>
          <w:sz w:val="26"/>
          <w:szCs w:val="26"/>
        </w:rPr>
        <w:t xml:space="preserve">să asigure </w:t>
      </w:r>
      <w:r w:rsidR="00143F4E" w:rsidRPr="001A2169">
        <w:rPr>
          <w:bCs/>
          <w:color w:val="000000"/>
          <w:sz w:val="26"/>
          <w:szCs w:val="26"/>
        </w:rPr>
        <w:t>scutirea depunerii garanției de bună execuție</w:t>
      </w:r>
      <w:r w:rsidR="00C94385" w:rsidRPr="00293B22">
        <w:rPr>
          <w:color w:val="000000"/>
          <w:sz w:val="26"/>
          <w:szCs w:val="26"/>
        </w:rPr>
        <w:t xml:space="preserve">, prin scutirea de la plata </w:t>
      </w:r>
      <w:r w:rsidR="005E29BD" w:rsidRPr="00293B22">
        <w:rPr>
          <w:color w:val="000000"/>
          <w:sz w:val="26"/>
          <w:szCs w:val="26"/>
        </w:rPr>
        <w:t>taxelor prevăzute în HCL nr. 463/2021, Anexa 5</w:t>
      </w:r>
      <w:r w:rsidR="00C94385" w:rsidRPr="00293B22">
        <w:rPr>
          <w:color w:val="000000"/>
          <w:sz w:val="26"/>
          <w:szCs w:val="26"/>
        </w:rPr>
        <w:t xml:space="preserve">, Punctul I – Nivelul taxelor </w:t>
      </w:r>
      <w:r w:rsidR="00E850A9" w:rsidRPr="00293B22">
        <w:rPr>
          <w:color w:val="000000"/>
          <w:sz w:val="26"/>
          <w:szCs w:val="26"/>
        </w:rPr>
        <w:t xml:space="preserve">– </w:t>
      </w:r>
      <w:r w:rsidR="00C94385" w:rsidRPr="00293B22">
        <w:rPr>
          <w:color w:val="000000"/>
          <w:sz w:val="26"/>
          <w:szCs w:val="26"/>
        </w:rPr>
        <w:t xml:space="preserve">și art. 6.2 și art. 6.6. </w:t>
      </w:r>
      <w:r w:rsidR="00E850A9" w:rsidRPr="00293B22">
        <w:rPr>
          <w:color w:val="000000"/>
          <w:sz w:val="26"/>
          <w:szCs w:val="26"/>
        </w:rPr>
        <w:t xml:space="preserve">– Garanții solicitate – </w:t>
      </w:r>
      <w:r w:rsidR="005E29BD" w:rsidRPr="00293B22">
        <w:rPr>
          <w:color w:val="000000"/>
          <w:sz w:val="26"/>
          <w:szCs w:val="26"/>
        </w:rPr>
        <w:t>de la Punctul II din Anexa 5</w:t>
      </w:r>
      <w:r w:rsidR="00130F4E" w:rsidRPr="00293B22">
        <w:rPr>
          <w:color w:val="000000"/>
          <w:sz w:val="26"/>
          <w:szCs w:val="26"/>
        </w:rPr>
        <w:t>, conform art. 108 și art. 297 din Codul Administrativ</w:t>
      </w:r>
      <w:r w:rsidR="00C94385" w:rsidRPr="00293B22">
        <w:rPr>
          <w:color w:val="000000"/>
          <w:sz w:val="26"/>
          <w:szCs w:val="26"/>
        </w:rPr>
        <w:t>;</w:t>
      </w:r>
    </w:p>
    <w:p w14:paraId="35D3D050" w14:textId="77777777" w:rsidR="00E95AAD" w:rsidRPr="001A2169" w:rsidRDefault="004D0B37">
      <w:pPr>
        <w:pStyle w:val="NoSpacing1"/>
        <w:jc w:val="both"/>
        <w:rPr>
          <w:bCs/>
          <w:color w:val="000000"/>
          <w:sz w:val="26"/>
          <w:szCs w:val="26"/>
        </w:rPr>
      </w:pPr>
      <w:r w:rsidRPr="001A2169">
        <w:rPr>
          <w:bCs/>
          <w:color w:val="000000"/>
          <w:sz w:val="26"/>
          <w:szCs w:val="26"/>
        </w:rPr>
        <w:tab/>
      </w:r>
      <w:r w:rsidR="007C0C49" w:rsidRPr="001A2169">
        <w:rPr>
          <w:bCs/>
          <w:color w:val="000000"/>
          <w:sz w:val="26"/>
          <w:szCs w:val="26"/>
        </w:rPr>
        <w:t>2</w:t>
      </w:r>
      <w:r w:rsidR="00E95AAD" w:rsidRPr="001A2169">
        <w:rPr>
          <w:bCs/>
          <w:color w:val="000000"/>
          <w:sz w:val="26"/>
          <w:szCs w:val="26"/>
        </w:rPr>
        <w:t>) să desemneze persoana de contact și colectivul de organizare pentru coordonarea implementării prezentului contract de partene</w:t>
      </w:r>
      <w:r w:rsidR="00CC0906" w:rsidRPr="001A2169">
        <w:rPr>
          <w:bCs/>
          <w:color w:val="000000"/>
          <w:sz w:val="26"/>
          <w:szCs w:val="26"/>
        </w:rPr>
        <w:t xml:space="preserve">riat și repartizării sarcinilor </w:t>
      </w:r>
      <w:r w:rsidR="00E95AAD" w:rsidRPr="001A2169">
        <w:rPr>
          <w:bCs/>
          <w:color w:val="000000"/>
          <w:sz w:val="26"/>
          <w:szCs w:val="26"/>
        </w:rPr>
        <w:t>fiecărui membru al colectivului</w:t>
      </w:r>
      <w:r w:rsidRPr="001A2169">
        <w:rPr>
          <w:color w:val="000000"/>
          <w:sz w:val="26"/>
          <w:szCs w:val="26"/>
          <w:lang w:val="it-IT"/>
        </w:rPr>
        <w:t>;</w:t>
      </w:r>
    </w:p>
    <w:p w14:paraId="19EB4B1B" w14:textId="77777777" w:rsidR="007C0C49" w:rsidRPr="00B211F1" w:rsidRDefault="004D0B37" w:rsidP="0019135D">
      <w:pPr>
        <w:jc w:val="both"/>
        <w:rPr>
          <w:rFonts w:cs="Times New Roman"/>
          <w:bCs/>
          <w:color w:val="000000"/>
          <w:sz w:val="26"/>
          <w:szCs w:val="26"/>
        </w:rPr>
      </w:pPr>
      <w:r w:rsidRPr="001A2169">
        <w:rPr>
          <w:rFonts w:cs="Times New Roman"/>
          <w:bCs/>
          <w:color w:val="000000"/>
          <w:sz w:val="26"/>
          <w:szCs w:val="26"/>
        </w:rPr>
        <w:tab/>
      </w:r>
      <w:r w:rsidR="007C0C49" w:rsidRPr="001A2169">
        <w:rPr>
          <w:rFonts w:cs="Times New Roman"/>
          <w:bCs/>
          <w:color w:val="000000"/>
          <w:sz w:val="26"/>
          <w:szCs w:val="26"/>
        </w:rPr>
        <w:t>3</w:t>
      </w:r>
      <w:r w:rsidR="00E95AAD" w:rsidRPr="001A2169">
        <w:rPr>
          <w:rFonts w:cs="Times New Roman"/>
          <w:bCs/>
          <w:color w:val="000000"/>
          <w:sz w:val="26"/>
          <w:szCs w:val="26"/>
        </w:rPr>
        <w:t xml:space="preserve">) </w:t>
      </w:r>
      <w:r w:rsidR="00600E54" w:rsidRPr="001A2169">
        <w:rPr>
          <w:rFonts w:cs="Times New Roman"/>
          <w:bCs/>
          <w:color w:val="000000"/>
          <w:sz w:val="26"/>
          <w:szCs w:val="26"/>
        </w:rPr>
        <w:t xml:space="preserve">să organizeze o </w:t>
      </w:r>
      <w:r w:rsidR="00406F6F" w:rsidRPr="001A2169">
        <w:rPr>
          <w:rFonts w:cs="Times New Roman"/>
          <w:bCs/>
          <w:color w:val="000000"/>
          <w:sz w:val="26"/>
          <w:szCs w:val="26"/>
        </w:rPr>
        <w:t>întâlnir</w:t>
      </w:r>
      <w:r w:rsidR="00600E54" w:rsidRPr="001A2169">
        <w:rPr>
          <w:rFonts w:cs="Times New Roman"/>
          <w:bCs/>
          <w:color w:val="000000"/>
          <w:sz w:val="26"/>
          <w:szCs w:val="26"/>
        </w:rPr>
        <w:t>e</w:t>
      </w:r>
      <w:r w:rsidR="00406F6F" w:rsidRPr="001A2169">
        <w:rPr>
          <w:rFonts w:cs="Times New Roman"/>
          <w:bCs/>
          <w:color w:val="000000"/>
          <w:sz w:val="26"/>
          <w:szCs w:val="26"/>
        </w:rPr>
        <w:t xml:space="preserve"> de lucru cu toți factorii de decizie și instituțiile abilitate și implicate în organizarea </w:t>
      </w:r>
      <w:r w:rsidR="00003C1A">
        <w:rPr>
          <w:rFonts w:cs="Times New Roman"/>
          <w:bCs/>
          <w:color w:val="000000"/>
          <w:sz w:val="26"/>
          <w:szCs w:val="26"/>
        </w:rPr>
        <w:t>competiției</w:t>
      </w:r>
      <w:r w:rsidR="00E863E9" w:rsidRPr="001A2169">
        <w:rPr>
          <w:rFonts w:cs="Times New Roman"/>
          <w:bCs/>
          <w:color w:val="000000"/>
          <w:sz w:val="26"/>
          <w:szCs w:val="26"/>
        </w:rPr>
        <w:t xml:space="preserve"> </w:t>
      </w:r>
      <w:r w:rsidR="00406F6F" w:rsidRPr="001A2169">
        <w:rPr>
          <w:rFonts w:cs="Times New Roman"/>
          <w:bCs/>
          <w:color w:val="000000"/>
          <w:sz w:val="26"/>
          <w:szCs w:val="26"/>
        </w:rPr>
        <w:t>- Poliția Locală</w:t>
      </w:r>
      <w:r w:rsidR="00600E54" w:rsidRPr="001A2169">
        <w:rPr>
          <w:rFonts w:cs="Times New Roman"/>
          <w:bCs/>
          <w:color w:val="000000"/>
          <w:sz w:val="26"/>
          <w:szCs w:val="26"/>
        </w:rPr>
        <w:t xml:space="preserve"> Craiova</w:t>
      </w:r>
      <w:r w:rsidR="00406F6F" w:rsidRPr="001A2169">
        <w:rPr>
          <w:rFonts w:cs="Times New Roman"/>
          <w:bCs/>
          <w:color w:val="000000"/>
          <w:sz w:val="26"/>
          <w:szCs w:val="26"/>
        </w:rPr>
        <w:t xml:space="preserve">, </w:t>
      </w:r>
      <w:r w:rsidR="00600E54" w:rsidRPr="001A2169">
        <w:rPr>
          <w:rFonts w:cs="Times New Roman"/>
          <w:bCs/>
          <w:color w:val="000000"/>
          <w:sz w:val="26"/>
          <w:szCs w:val="26"/>
        </w:rPr>
        <w:t xml:space="preserve">Inspectoratul </w:t>
      </w:r>
      <w:r w:rsidR="004906F2" w:rsidRPr="001A2169">
        <w:rPr>
          <w:rFonts w:cs="Times New Roman"/>
          <w:bCs/>
          <w:color w:val="000000"/>
          <w:sz w:val="26"/>
          <w:szCs w:val="26"/>
        </w:rPr>
        <w:t xml:space="preserve">de Jandarmi </w:t>
      </w:r>
      <w:r w:rsidR="00600E54" w:rsidRPr="001A2169">
        <w:rPr>
          <w:rFonts w:cs="Times New Roman"/>
          <w:bCs/>
          <w:color w:val="000000"/>
          <w:sz w:val="26"/>
          <w:szCs w:val="26"/>
        </w:rPr>
        <w:t>Județean Dolj</w:t>
      </w:r>
      <w:r w:rsidR="00406F6F" w:rsidRPr="001A2169">
        <w:rPr>
          <w:rFonts w:cs="Times New Roman"/>
          <w:bCs/>
          <w:color w:val="000000"/>
          <w:sz w:val="26"/>
          <w:szCs w:val="26"/>
        </w:rPr>
        <w:t xml:space="preserve">, </w:t>
      </w:r>
      <w:r w:rsidR="00600E54" w:rsidRPr="001A2169">
        <w:rPr>
          <w:rFonts w:cs="Times New Roman"/>
          <w:bCs/>
          <w:color w:val="000000"/>
          <w:sz w:val="26"/>
          <w:szCs w:val="26"/>
        </w:rPr>
        <w:t>Poliția Municipiului</w:t>
      </w:r>
      <w:r w:rsidR="00314C49">
        <w:rPr>
          <w:rFonts w:cs="Times New Roman"/>
          <w:bCs/>
          <w:color w:val="000000"/>
          <w:sz w:val="26"/>
          <w:szCs w:val="26"/>
        </w:rPr>
        <w:t xml:space="preserve"> </w:t>
      </w:r>
      <w:r w:rsidR="00600E54" w:rsidRPr="001A2169">
        <w:rPr>
          <w:rFonts w:cs="Times New Roman"/>
          <w:bCs/>
          <w:color w:val="000000"/>
          <w:sz w:val="26"/>
          <w:szCs w:val="26"/>
        </w:rPr>
        <w:t xml:space="preserve">Craiova, ISU Dolj, Gruparea de Jandarmi </w:t>
      </w:r>
      <w:r w:rsidR="002F3120" w:rsidRPr="001A2169">
        <w:rPr>
          <w:rFonts w:cs="Times New Roman"/>
          <w:bCs/>
          <w:color w:val="000000"/>
          <w:sz w:val="26"/>
          <w:szCs w:val="26"/>
        </w:rPr>
        <w:t xml:space="preserve">Mobilă Craiova “Frații Buzești”, </w:t>
      </w:r>
      <w:r w:rsidR="00406F6F" w:rsidRPr="001A2169">
        <w:rPr>
          <w:rFonts w:cs="Times New Roman"/>
          <w:bCs/>
          <w:color w:val="000000"/>
          <w:sz w:val="26"/>
          <w:szCs w:val="26"/>
        </w:rPr>
        <w:t>servicii medicale competente (salvare</w:t>
      </w:r>
      <w:r w:rsidRPr="001A2169">
        <w:rPr>
          <w:rFonts w:cs="Times New Roman"/>
          <w:bCs/>
          <w:color w:val="000000"/>
          <w:sz w:val="26"/>
          <w:szCs w:val="26"/>
        </w:rPr>
        <w:t xml:space="preserve"> </w:t>
      </w:r>
      <w:r w:rsidR="00406F6F" w:rsidRPr="001A2169">
        <w:rPr>
          <w:rFonts w:cs="Times New Roman"/>
          <w:bCs/>
          <w:color w:val="000000"/>
          <w:sz w:val="26"/>
          <w:szCs w:val="26"/>
        </w:rPr>
        <w:t>/</w:t>
      </w:r>
      <w:r w:rsidRPr="001A2169">
        <w:rPr>
          <w:rFonts w:cs="Times New Roman"/>
          <w:bCs/>
          <w:color w:val="000000"/>
          <w:sz w:val="26"/>
          <w:szCs w:val="26"/>
        </w:rPr>
        <w:t xml:space="preserve"> </w:t>
      </w:r>
      <w:r w:rsidR="00406F6F" w:rsidRPr="001A2169">
        <w:rPr>
          <w:rFonts w:cs="Times New Roman"/>
          <w:bCs/>
          <w:color w:val="000000"/>
          <w:sz w:val="26"/>
          <w:szCs w:val="26"/>
        </w:rPr>
        <w:t>smurd)</w:t>
      </w:r>
      <w:r w:rsidR="00D109C4">
        <w:rPr>
          <w:rFonts w:cs="Times New Roman"/>
          <w:bCs/>
          <w:color w:val="000000"/>
          <w:sz w:val="26"/>
          <w:szCs w:val="26"/>
        </w:rPr>
        <w:t>,</w:t>
      </w:r>
      <w:r w:rsidR="00406F6F" w:rsidRPr="001A2169">
        <w:rPr>
          <w:rFonts w:cs="Times New Roman"/>
          <w:bCs/>
          <w:color w:val="000000"/>
          <w:sz w:val="26"/>
          <w:szCs w:val="26"/>
        </w:rPr>
        <w:t xml:space="preserve"> </w:t>
      </w:r>
      <w:r w:rsidR="00314C49" w:rsidRPr="00B211F1">
        <w:rPr>
          <w:rFonts w:cs="Times New Roman"/>
          <w:bCs/>
          <w:color w:val="000000"/>
          <w:sz w:val="26"/>
          <w:szCs w:val="26"/>
        </w:rPr>
        <w:t xml:space="preserve">într-un termen </w:t>
      </w:r>
      <w:r w:rsidR="00D109C4" w:rsidRPr="00B211F1">
        <w:rPr>
          <w:rFonts w:cs="Times New Roman"/>
          <w:bCs/>
          <w:color w:val="000000"/>
          <w:sz w:val="26"/>
          <w:szCs w:val="26"/>
        </w:rPr>
        <w:t>premergător</w:t>
      </w:r>
      <w:r w:rsidR="00314C49" w:rsidRPr="00B211F1">
        <w:rPr>
          <w:rFonts w:cs="Times New Roman"/>
          <w:bCs/>
          <w:color w:val="000000"/>
          <w:sz w:val="26"/>
          <w:szCs w:val="26"/>
        </w:rPr>
        <w:t xml:space="preserve"> competiți</w:t>
      </w:r>
      <w:r w:rsidR="00003C1A">
        <w:rPr>
          <w:rFonts w:cs="Times New Roman"/>
          <w:bCs/>
          <w:color w:val="000000"/>
          <w:sz w:val="26"/>
          <w:szCs w:val="26"/>
        </w:rPr>
        <w:t>e</w:t>
      </w:r>
      <w:r w:rsidR="00314C49" w:rsidRPr="00B211F1">
        <w:rPr>
          <w:rFonts w:cs="Times New Roman"/>
          <w:bCs/>
          <w:color w:val="000000"/>
          <w:sz w:val="26"/>
          <w:szCs w:val="26"/>
        </w:rPr>
        <w:t xml:space="preserve">i, stabilit de comun </w:t>
      </w:r>
      <w:r w:rsidR="00D109C4" w:rsidRPr="00B211F1">
        <w:rPr>
          <w:rFonts w:cs="Times New Roman"/>
          <w:bCs/>
          <w:color w:val="000000"/>
          <w:sz w:val="26"/>
          <w:szCs w:val="26"/>
        </w:rPr>
        <w:t>acord cu organizatorul.</w:t>
      </w:r>
    </w:p>
    <w:p w14:paraId="72AD0D91" w14:textId="77777777" w:rsidR="00D109C4" w:rsidRPr="00B211F1" w:rsidRDefault="007C0C49" w:rsidP="00D715F3">
      <w:pPr>
        <w:pStyle w:val="NoSpacing1"/>
        <w:jc w:val="both"/>
        <w:rPr>
          <w:color w:val="000000"/>
          <w:sz w:val="26"/>
          <w:szCs w:val="26"/>
          <w:lang w:val="it-IT"/>
        </w:rPr>
      </w:pPr>
      <w:r w:rsidRPr="00D109C4">
        <w:rPr>
          <w:bCs/>
          <w:color w:val="FF0000"/>
          <w:sz w:val="26"/>
          <w:szCs w:val="26"/>
        </w:rPr>
        <w:tab/>
      </w:r>
      <w:r w:rsidR="0019135D" w:rsidRPr="00B211F1">
        <w:rPr>
          <w:bCs/>
          <w:color w:val="000000"/>
          <w:sz w:val="26"/>
          <w:szCs w:val="26"/>
        </w:rPr>
        <w:t>4</w:t>
      </w:r>
      <w:r w:rsidR="00654252" w:rsidRPr="00B211F1">
        <w:rPr>
          <w:bCs/>
          <w:color w:val="000000"/>
          <w:sz w:val="26"/>
          <w:szCs w:val="26"/>
        </w:rPr>
        <w:t xml:space="preserve">) </w:t>
      </w:r>
      <w:r w:rsidR="00744FB5" w:rsidRPr="00B211F1">
        <w:rPr>
          <w:bCs/>
          <w:color w:val="000000"/>
          <w:sz w:val="26"/>
          <w:szCs w:val="26"/>
        </w:rPr>
        <w:t xml:space="preserve">să </w:t>
      </w:r>
      <w:r w:rsidR="00654252" w:rsidRPr="00B211F1">
        <w:rPr>
          <w:bCs/>
          <w:color w:val="000000"/>
          <w:sz w:val="26"/>
          <w:szCs w:val="26"/>
        </w:rPr>
        <w:t>asigur</w:t>
      </w:r>
      <w:r w:rsidR="00744FB5" w:rsidRPr="00B211F1">
        <w:rPr>
          <w:bCs/>
          <w:color w:val="000000"/>
          <w:sz w:val="26"/>
          <w:szCs w:val="26"/>
        </w:rPr>
        <w:t>e</w:t>
      </w:r>
      <w:r w:rsidR="00654252" w:rsidRPr="00B211F1">
        <w:rPr>
          <w:bCs/>
          <w:color w:val="000000"/>
          <w:sz w:val="26"/>
          <w:szCs w:val="26"/>
        </w:rPr>
        <w:t xml:space="preserve"> t</w:t>
      </w:r>
      <w:r w:rsidR="00744FB5" w:rsidRPr="00B211F1">
        <w:rPr>
          <w:bCs/>
          <w:color w:val="000000"/>
          <w:sz w:val="26"/>
          <w:szCs w:val="26"/>
        </w:rPr>
        <w:t>oate</w:t>
      </w:r>
      <w:r w:rsidR="00E863E9" w:rsidRPr="00B211F1">
        <w:rPr>
          <w:bCs/>
          <w:color w:val="000000"/>
          <w:sz w:val="26"/>
          <w:szCs w:val="26"/>
        </w:rPr>
        <w:t xml:space="preserve"> materialele</w:t>
      </w:r>
      <w:r w:rsidR="00654252" w:rsidRPr="00B211F1">
        <w:rPr>
          <w:bCs/>
          <w:color w:val="000000"/>
          <w:sz w:val="26"/>
          <w:szCs w:val="26"/>
        </w:rPr>
        <w:t xml:space="preserve"> de conc</w:t>
      </w:r>
      <w:r w:rsidR="008D10F0" w:rsidRPr="00B211F1">
        <w:rPr>
          <w:bCs/>
          <w:color w:val="000000"/>
          <w:sz w:val="26"/>
          <w:szCs w:val="26"/>
        </w:rPr>
        <w:t>urs conform prevederilor</w:t>
      </w:r>
      <w:r w:rsidRPr="00B211F1">
        <w:rPr>
          <w:bCs/>
          <w:color w:val="000000"/>
          <w:sz w:val="26"/>
          <w:szCs w:val="26"/>
        </w:rPr>
        <w:t xml:space="preserve"> </w:t>
      </w:r>
      <w:r w:rsidR="008D10F0" w:rsidRPr="00B211F1">
        <w:rPr>
          <w:bCs/>
          <w:color w:val="000000"/>
          <w:sz w:val="26"/>
          <w:szCs w:val="26"/>
        </w:rPr>
        <w:t>/</w:t>
      </w:r>
      <w:r w:rsidRPr="00B211F1">
        <w:rPr>
          <w:bCs/>
          <w:color w:val="000000"/>
          <w:sz w:val="26"/>
          <w:szCs w:val="26"/>
        </w:rPr>
        <w:t xml:space="preserve"> </w:t>
      </w:r>
      <w:r w:rsidR="008D10F0" w:rsidRPr="00B211F1">
        <w:rPr>
          <w:bCs/>
          <w:color w:val="000000"/>
          <w:sz w:val="26"/>
          <w:szCs w:val="26"/>
        </w:rPr>
        <w:t>regula</w:t>
      </w:r>
      <w:r w:rsidR="00654252" w:rsidRPr="00B211F1">
        <w:rPr>
          <w:bCs/>
          <w:color w:val="000000"/>
          <w:sz w:val="26"/>
          <w:szCs w:val="26"/>
        </w:rPr>
        <w:t xml:space="preserve">mentelor celor </w:t>
      </w:r>
      <w:r w:rsidR="00211BF8" w:rsidRPr="00B211F1">
        <w:rPr>
          <w:bCs/>
          <w:color w:val="000000"/>
          <w:sz w:val="26"/>
          <w:szCs w:val="26"/>
        </w:rPr>
        <w:t>ș</w:t>
      </w:r>
      <w:r w:rsidR="00446F89" w:rsidRPr="00B211F1">
        <w:rPr>
          <w:bCs/>
          <w:color w:val="000000"/>
          <w:sz w:val="26"/>
          <w:szCs w:val="26"/>
        </w:rPr>
        <w:t>ase</w:t>
      </w:r>
      <w:r w:rsidR="00211BF8" w:rsidRPr="00B211F1">
        <w:rPr>
          <w:bCs/>
          <w:color w:val="000000"/>
          <w:sz w:val="26"/>
          <w:szCs w:val="26"/>
        </w:rPr>
        <w:t xml:space="preserve"> </w:t>
      </w:r>
      <w:r w:rsidR="00654252" w:rsidRPr="00B211F1">
        <w:rPr>
          <w:bCs/>
          <w:color w:val="000000"/>
          <w:sz w:val="26"/>
          <w:szCs w:val="26"/>
        </w:rPr>
        <w:t>competiți</w:t>
      </w:r>
      <w:r w:rsidR="00003C1A">
        <w:rPr>
          <w:bCs/>
          <w:color w:val="000000"/>
          <w:sz w:val="26"/>
          <w:szCs w:val="26"/>
        </w:rPr>
        <w:t>e</w:t>
      </w:r>
      <w:r w:rsidR="00654252" w:rsidRPr="00B211F1">
        <w:rPr>
          <w:bCs/>
          <w:color w:val="000000"/>
          <w:sz w:val="26"/>
          <w:szCs w:val="26"/>
        </w:rPr>
        <w:t>i</w:t>
      </w:r>
      <w:r w:rsidR="00D715F3" w:rsidRPr="00B211F1">
        <w:rPr>
          <w:color w:val="000000"/>
          <w:sz w:val="26"/>
          <w:szCs w:val="26"/>
          <w:lang w:val="it-IT"/>
        </w:rPr>
        <w:t>;</w:t>
      </w:r>
      <w:r w:rsidR="00D109C4" w:rsidRPr="00B211F1">
        <w:rPr>
          <w:color w:val="000000"/>
          <w:sz w:val="26"/>
          <w:szCs w:val="26"/>
          <w:lang w:val="it-IT"/>
        </w:rPr>
        <w:t xml:space="preserve">  </w:t>
      </w:r>
    </w:p>
    <w:p w14:paraId="73EE6DCE" w14:textId="77777777" w:rsidR="00574EEF" w:rsidRPr="001A2169" w:rsidRDefault="007C0C49">
      <w:pPr>
        <w:pStyle w:val="NoSpacing1"/>
        <w:tabs>
          <w:tab w:val="left" w:pos="0"/>
          <w:tab w:val="left" w:pos="58"/>
        </w:tabs>
        <w:jc w:val="both"/>
        <w:rPr>
          <w:color w:val="000000"/>
          <w:sz w:val="26"/>
          <w:szCs w:val="26"/>
        </w:rPr>
      </w:pPr>
      <w:r w:rsidRPr="001A2169">
        <w:rPr>
          <w:color w:val="000000"/>
          <w:sz w:val="26"/>
          <w:szCs w:val="26"/>
        </w:rPr>
        <w:tab/>
      </w:r>
      <w:r w:rsidR="00574EEF" w:rsidRPr="001A2169">
        <w:rPr>
          <w:color w:val="000000"/>
          <w:sz w:val="26"/>
          <w:szCs w:val="26"/>
        </w:rPr>
        <w:tab/>
      </w:r>
      <w:r w:rsidR="0019135D">
        <w:rPr>
          <w:color w:val="000000"/>
          <w:sz w:val="26"/>
          <w:szCs w:val="26"/>
        </w:rPr>
        <w:t>5</w:t>
      </w:r>
      <w:r w:rsidRPr="001A2169">
        <w:rPr>
          <w:color w:val="000000"/>
          <w:sz w:val="26"/>
          <w:szCs w:val="26"/>
        </w:rPr>
        <w:t>)</w:t>
      </w:r>
      <w:r w:rsidR="00574EEF" w:rsidRPr="001A2169">
        <w:rPr>
          <w:color w:val="000000"/>
          <w:sz w:val="26"/>
          <w:szCs w:val="26"/>
        </w:rPr>
        <w:t xml:space="preserve"> </w:t>
      </w:r>
      <w:r w:rsidR="00744FB5" w:rsidRPr="001A2169">
        <w:rPr>
          <w:color w:val="000000"/>
          <w:sz w:val="26"/>
          <w:szCs w:val="26"/>
        </w:rPr>
        <w:t>s</w:t>
      </w:r>
      <w:r w:rsidR="00361A3D" w:rsidRPr="001A2169">
        <w:rPr>
          <w:color w:val="000000"/>
          <w:sz w:val="26"/>
          <w:szCs w:val="26"/>
        </w:rPr>
        <w:t xml:space="preserve">ă faciliteze Organizatorului distribuirea de materiale informative și promoţionale pe domeniul public (flyere, afişe etc.) prin care să se facă referire la faptul că evenimentul este susţinut de </w:t>
      </w:r>
      <w:r w:rsidR="00361A3D" w:rsidRPr="001A2169">
        <w:rPr>
          <w:rStyle w:val="FontStyle12"/>
          <w:rFonts w:ascii="Times New Roman" w:hAnsi="Times New Roman" w:cs="Times New Roman"/>
          <w:i/>
          <w:iCs/>
          <w:color w:val="000000"/>
          <w:sz w:val="26"/>
          <w:szCs w:val="26"/>
          <w:lang w:val="it-IT"/>
        </w:rPr>
        <w:t xml:space="preserve">Primăria Craiova și Consiliul Local al Municipiului Craiova </w:t>
      </w:r>
      <w:r w:rsidR="00361A3D" w:rsidRPr="001A2169">
        <w:rPr>
          <w:color w:val="000000"/>
          <w:sz w:val="26"/>
          <w:szCs w:val="26"/>
        </w:rPr>
        <w:t>şi să susţină, la rândul său, mediatizarea evenimentului prin mijloacele care îi stau la dispoziție (de tipul comun</w:t>
      </w:r>
      <w:r w:rsidR="00772048" w:rsidRPr="001A2169">
        <w:rPr>
          <w:color w:val="000000"/>
          <w:sz w:val="26"/>
          <w:szCs w:val="26"/>
        </w:rPr>
        <w:t xml:space="preserve">icatelor de presă, informărilor </w:t>
      </w:r>
      <w:r w:rsidR="00361A3D" w:rsidRPr="001A2169">
        <w:rPr>
          <w:color w:val="000000"/>
          <w:sz w:val="26"/>
          <w:szCs w:val="26"/>
        </w:rPr>
        <w:t>etc.), fără aport financiar suplimentar din partea partenerului;</w:t>
      </w:r>
    </w:p>
    <w:p w14:paraId="1CF77B0A" w14:textId="128DFF25" w:rsidR="00361A3D" w:rsidRPr="001A2169" w:rsidRDefault="00574EEF">
      <w:pPr>
        <w:pStyle w:val="NoSpacing1"/>
        <w:tabs>
          <w:tab w:val="left" w:pos="0"/>
          <w:tab w:val="left" w:pos="58"/>
        </w:tabs>
        <w:jc w:val="both"/>
        <w:rPr>
          <w:bCs/>
          <w:color w:val="000000"/>
          <w:sz w:val="26"/>
          <w:szCs w:val="26"/>
        </w:rPr>
      </w:pPr>
      <w:r w:rsidRPr="001A2169">
        <w:rPr>
          <w:color w:val="000000"/>
          <w:sz w:val="26"/>
          <w:szCs w:val="26"/>
        </w:rPr>
        <w:tab/>
      </w:r>
      <w:r w:rsidRPr="001A2169">
        <w:rPr>
          <w:color w:val="000000"/>
          <w:sz w:val="26"/>
          <w:szCs w:val="26"/>
        </w:rPr>
        <w:tab/>
      </w:r>
      <w:r w:rsidR="0019135D">
        <w:rPr>
          <w:color w:val="000000"/>
          <w:sz w:val="26"/>
          <w:szCs w:val="26"/>
        </w:rPr>
        <w:t>6</w:t>
      </w:r>
      <w:r w:rsidRPr="001A2169">
        <w:rPr>
          <w:color w:val="000000"/>
          <w:sz w:val="26"/>
          <w:szCs w:val="26"/>
        </w:rPr>
        <w:t>)</w:t>
      </w:r>
      <w:r w:rsidR="00744FB5" w:rsidRPr="001A2169">
        <w:rPr>
          <w:color w:val="000000"/>
          <w:sz w:val="26"/>
          <w:szCs w:val="26"/>
        </w:rPr>
        <w:t xml:space="preserve"> s</w:t>
      </w:r>
      <w:r w:rsidR="00361A3D" w:rsidRPr="001A2169">
        <w:rPr>
          <w:color w:val="000000"/>
          <w:sz w:val="26"/>
          <w:szCs w:val="26"/>
        </w:rPr>
        <w:t xml:space="preserve">ă comunice Biroului Rutier Craiova, Inspectoratului </w:t>
      </w:r>
      <w:r w:rsidR="004906F2" w:rsidRPr="001A2169">
        <w:rPr>
          <w:bCs/>
          <w:color w:val="000000"/>
          <w:sz w:val="26"/>
          <w:szCs w:val="26"/>
        </w:rPr>
        <w:t xml:space="preserve">de Jandarmi Județean </w:t>
      </w:r>
      <w:r w:rsidR="00361A3D" w:rsidRPr="001A2169">
        <w:rPr>
          <w:color w:val="000000"/>
          <w:sz w:val="26"/>
          <w:szCs w:val="26"/>
        </w:rPr>
        <w:t>Dolj,</w:t>
      </w:r>
      <w:r w:rsidR="00772048" w:rsidRPr="001A2169">
        <w:rPr>
          <w:color w:val="000000"/>
          <w:sz w:val="26"/>
          <w:szCs w:val="26"/>
        </w:rPr>
        <w:t xml:space="preserve"> Grupării Mobil</w:t>
      </w:r>
      <w:r w:rsidRPr="001A2169">
        <w:rPr>
          <w:color w:val="000000"/>
          <w:sz w:val="26"/>
          <w:szCs w:val="26"/>
        </w:rPr>
        <w:t>e</w:t>
      </w:r>
      <w:r w:rsidR="00772048" w:rsidRPr="001A2169">
        <w:rPr>
          <w:color w:val="000000"/>
          <w:sz w:val="26"/>
          <w:szCs w:val="26"/>
        </w:rPr>
        <w:t xml:space="preserve"> de Jandarmi </w:t>
      </w:r>
      <w:r w:rsidR="00361A3D" w:rsidRPr="001A2169">
        <w:rPr>
          <w:color w:val="000000"/>
          <w:sz w:val="26"/>
          <w:szCs w:val="26"/>
        </w:rPr>
        <w:t>„Fraţii Buzeşti” Craiova, Poliţiei Locale Craiova, Poliţiei Municipiului Craiova</w:t>
      </w:r>
      <w:r w:rsidR="00361A3D" w:rsidRPr="001A2169">
        <w:rPr>
          <w:bCs/>
          <w:color w:val="000000"/>
          <w:sz w:val="26"/>
          <w:szCs w:val="26"/>
        </w:rPr>
        <w:t xml:space="preserve"> şi </w:t>
      </w:r>
      <w:r w:rsidR="00361A3D" w:rsidRPr="001A2169">
        <w:rPr>
          <w:color w:val="000000"/>
          <w:sz w:val="26"/>
          <w:szCs w:val="26"/>
        </w:rPr>
        <w:t>Inspectoratului pentru Situaţii de Urgenţă „Oltenia” judeţul Dolj, manifestările ce vor avea loc în Municipiul Craiova</w:t>
      </w:r>
      <w:r w:rsidRPr="001A2169">
        <w:rPr>
          <w:color w:val="000000"/>
          <w:sz w:val="26"/>
          <w:szCs w:val="26"/>
        </w:rPr>
        <w:t>,</w:t>
      </w:r>
      <w:r w:rsidR="00361A3D" w:rsidRPr="001A2169">
        <w:rPr>
          <w:color w:val="000000"/>
          <w:sz w:val="26"/>
          <w:szCs w:val="26"/>
        </w:rPr>
        <w:t xml:space="preserve"> </w:t>
      </w:r>
      <w:r w:rsidR="00654252" w:rsidRPr="001A2169">
        <w:rPr>
          <w:color w:val="000000"/>
          <w:sz w:val="26"/>
          <w:szCs w:val="26"/>
        </w:rPr>
        <w:t>pe Stadionul de Atletism</w:t>
      </w:r>
      <w:r w:rsidRPr="001A2169">
        <w:rPr>
          <w:color w:val="000000"/>
          <w:sz w:val="26"/>
          <w:szCs w:val="26"/>
        </w:rPr>
        <w:t>,</w:t>
      </w:r>
      <w:r w:rsidR="00654252" w:rsidRPr="001A2169">
        <w:rPr>
          <w:color w:val="000000"/>
          <w:sz w:val="26"/>
          <w:szCs w:val="26"/>
        </w:rPr>
        <w:t xml:space="preserve"> </w:t>
      </w:r>
      <w:r w:rsidR="00772048" w:rsidRPr="001A2169">
        <w:rPr>
          <w:color w:val="000000"/>
          <w:sz w:val="26"/>
          <w:szCs w:val="26"/>
        </w:rPr>
        <w:t xml:space="preserve">în vederea sprijinirii </w:t>
      </w:r>
      <w:r w:rsidR="00361A3D" w:rsidRPr="001A2169">
        <w:rPr>
          <w:color w:val="000000"/>
          <w:sz w:val="26"/>
          <w:szCs w:val="26"/>
        </w:rPr>
        <w:t xml:space="preserve">cu personal de specialitate şi asigurării de </w:t>
      </w:r>
      <w:proofErr w:type="spellStart"/>
      <w:r w:rsidR="00361A3D" w:rsidRPr="001A2169">
        <w:rPr>
          <w:color w:val="000000"/>
          <w:sz w:val="26"/>
          <w:szCs w:val="26"/>
        </w:rPr>
        <w:t>asistenţă</w:t>
      </w:r>
      <w:proofErr w:type="spellEnd"/>
      <w:r w:rsidR="00361A3D" w:rsidRPr="001A2169">
        <w:rPr>
          <w:color w:val="000000"/>
          <w:sz w:val="26"/>
          <w:szCs w:val="26"/>
        </w:rPr>
        <w:t xml:space="preserve"> în perioada </w:t>
      </w:r>
      <w:proofErr w:type="spellStart"/>
      <w:r w:rsidR="00361A3D" w:rsidRPr="001A2169">
        <w:rPr>
          <w:color w:val="000000"/>
          <w:sz w:val="26"/>
          <w:szCs w:val="26"/>
        </w:rPr>
        <w:t>desfăşurării</w:t>
      </w:r>
      <w:proofErr w:type="spellEnd"/>
      <w:r w:rsidR="00361A3D" w:rsidRPr="001A2169">
        <w:rPr>
          <w:color w:val="000000"/>
          <w:sz w:val="26"/>
          <w:szCs w:val="26"/>
        </w:rPr>
        <w:t xml:space="preserve"> </w:t>
      </w:r>
      <w:r w:rsidR="00772048" w:rsidRPr="001A2169">
        <w:rPr>
          <w:color w:val="000000"/>
          <w:sz w:val="26"/>
          <w:szCs w:val="26"/>
        </w:rPr>
        <w:t>eveniment</w:t>
      </w:r>
      <w:r w:rsidR="00C97446">
        <w:rPr>
          <w:color w:val="000000"/>
          <w:sz w:val="26"/>
          <w:szCs w:val="26"/>
        </w:rPr>
        <w:t>ului</w:t>
      </w:r>
      <w:r w:rsidR="00361A3D" w:rsidRPr="001A2169">
        <w:rPr>
          <w:color w:val="000000"/>
          <w:sz w:val="26"/>
          <w:szCs w:val="26"/>
        </w:rPr>
        <w:t>, conform reglementărilor în vigoare.</w:t>
      </w:r>
    </w:p>
    <w:p w14:paraId="5D37E435" w14:textId="77777777" w:rsidR="00E863E9" w:rsidRPr="001A2169" w:rsidRDefault="00E863E9">
      <w:pPr>
        <w:pStyle w:val="NoSpacing1"/>
        <w:tabs>
          <w:tab w:val="left" w:pos="0"/>
          <w:tab w:val="left" w:pos="58"/>
        </w:tabs>
        <w:jc w:val="both"/>
        <w:rPr>
          <w:b/>
          <w:bCs/>
          <w:color w:val="000000"/>
          <w:sz w:val="26"/>
          <w:szCs w:val="26"/>
        </w:rPr>
      </w:pPr>
    </w:p>
    <w:p w14:paraId="443A9A39" w14:textId="77777777" w:rsidR="00361A3D" w:rsidRPr="00293B22" w:rsidRDefault="00361A3D">
      <w:pPr>
        <w:pStyle w:val="NoSpacing1"/>
        <w:tabs>
          <w:tab w:val="left" w:pos="0"/>
          <w:tab w:val="left" w:pos="58"/>
        </w:tabs>
        <w:jc w:val="both"/>
        <w:rPr>
          <w:color w:val="000000"/>
          <w:sz w:val="26"/>
          <w:szCs w:val="26"/>
        </w:rPr>
      </w:pPr>
      <w:r w:rsidRPr="001A2169">
        <w:rPr>
          <w:b/>
          <w:bCs/>
          <w:color w:val="000000"/>
          <w:sz w:val="26"/>
          <w:szCs w:val="26"/>
        </w:rPr>
        <w:t>Art. 6 -  Modificarea contractului</w:t>
      </w:r>
    </w:p>
    <w:p w14:paraId="173B55CD" w14:textId="77777777" w:rsidR="00361A3D" w:rsidRPr="001A2169" w:rsidRDefault="00361A3D">
      <w:pPr>
        <w:tabs>
          <w:tab w:val="left" w:pos="284"/>
        </w:tabs>
        <w:jc w:val="both"/>
        <w:rPr>
          <w:rFonts w:eastAsia="Times New Roman" w:cs="Times New Roman"/>
          <w:color w:val="000000"/>
          <w:sz w:val="26"/>
          <w:szCs w:val="26"/>
          <w:lang w:eastAsia="ar-SA" w:bidi="ar-SA"/>
        </w:rPr>
      </w:pPr>
      <w:r w:rsidRPr="00293B22">
        <w:rPr>
          <w:rFonts w:cs="Times New Roman"/>
          <w:color w:val="000000"/>
          <w:sz w:val="26"/>
          <w:szCs w:val="26"/>
        </w:rPr>
        <w:t>1)</w:t>
      </w:r>
      <w:r w:rsidRPr="001A2169">
        <w:rPr>
          <w:rFonts w:cs="Times New Roman"/>
          <w:color w:val="000000"/>
          <w:sz w:val="26"/>
          <w:szCs w:val="26"/>
        </w:rPr>
        <w:t xml:space="preserve"> Orice modificare adusă clauzelor prezentului contract se face prin act adițional, cu acordul părților.</w:t>
      </w:r>
    </w:p>
    <w:p w14:paraId="5A574BD3" w14:textId="77777777" w:rsidR="00361A3D" w:rsidRPr="001A2169" w:rsidRDefault="00361A3D">
      <w:pPr>
        <w:tabs>
          <w:tab w:val="left" w:pos="284"/>
        </w:tabs>
        <w:jc w:val="both"/>
        <w:rPr>
          <w:rFonts w:cs="Times New Roman"/>
          <w:color w:val="000000"/>
          <w:sz w:val="26"/>
          <w:szCs w:val="26"/>
        </w:rPr>
      </w:pPr>
      <w:r w:rsidRPr="001A2169">
        <w:rPr>
          <w:rFonts w:eastAsia="Times New Roman" w:cs="Times New Roman"/>
          <w:color w:val="000000"/>
          <w:sz w:val="26"/>
          <w:szCs w:val="26"/>
          <w:lang w:eastAsia="ar-SA" w:bidi="ar-SA"/>
        </w:rPr>
        <w:t>2)</w:t>
      </w:r>
      <w:r w:rsidRPr="001A2169">
        <w:rPr>
          <w:rFonts w:cs="Times New Roman"/>
          <w:color w:val="000000"/>
          <w:sz w:val="26"/>
          <w:szCs w:val="26"/>
        </w:rPr>
        <w:t xml:space="preserve"> Modificarea contractului nu poate acționa decât pentru viitor. Orice act adițional încheiat retroactiv este nul.</w:t>
      </w:r>
    </w:p>
    <w:p w14:paraId="6204B9E3" w14:textId="77777777" w:rsidR="0082310F" w:rsidRPr="001A2169" w:rsidRDefault="0082310F">
      <w:pPr>
        <w:pStyle w:val="NoSpacing1"/>
        <w:tabs>
          <w:tab w:val="left" w:pos="0"/>
          <w:tab w:val="left" w:pos="58"/>
        </w:tabs>
        <w:jc w:val="both"/>
        <w:rPr>
          <w:b/>
          <w:bCs/>
          <w:color w:val="000000"/>
          <w:sz w:val="26"/>
          <w:szCs w:val="26"/>
        </w:rPr>
      </w:pPr>
    </w:p>
    <w:p w14:paraId="6A5C2A4E" w14:textId="77777777" w:rsidR="00361A3D" w:rsidRPr="001A2169" w:rsidRDefault="00361A3D">
      <w:pPr>
        <w:pStyle w:val="NoSpacing1"/>
        <w:tabs>
          <w:tab w:val="left" w:pos="0"/>
          <w:tab w:val="left" w:pos="58"/>
        </w:tabs>
        <w:jc w:val="both"/>
        <w:rPr>
          <w:color w:val="000000"/>
          <w:sz w:val="26"/>
          <w:szCs w:val="26"/>
        </w:rPr>
      </w:pPr>
      <w:r w:rsidRPr="001A2169">
        <w:rPr>
          <w:b/>
          <w:bCs/>
          <w:color w:val="000000"/>
          <w:sz w:val="26"/>
          <w:szCs w:val="26"/>
        </w:rPr>
        <w:lastRenderedPageBreak/>
        <w:t>Art. 7 – Încetarea contractului</w:t>
      </w:r>
    </w:p>
    <w:p w14:paraId="6CCFE14D" w14:textId="77777777" w:rsidR="00361A3D" w:rsidRPr="001A2169" w:rsidRDefault="00361A3D">
      <w:pPr>
        <w:pStyle w:val="NoSpacing1"/>
        <w:tabs>
          <w:tab w:val="left" w:pos="0"/>
          <w:tab w:val="left" w:pos="58"/>
        </w:tabs>
        <w:jc w:val="both"/>
        <w:rPr>
          <w:b/>
          <w:color w:val="000000"/>
          <w:sz w:val="26"/>
          <w:szCs w:val="26"/>
        </w:rPr>
      </w:pPr>
      <w:r w:rsidRPr="001A2169">
        <w:rPr>
          <w:color w:val="000000"/>
          <w:sz w:val="26"/>
          <w:szCs w:val="26"/>
        </w:rPr>
        <w:t xml:space="preserve">1) Prezentul contract de </w:t>
      </w:r>
      <w:r w:rsidR="0045329F" w:rsidRPr="001A2169">
        <w:rPr>
          <w:color w:val="000000"/>
          <w:sz w:val="26"/>
          <w:szCs w:val="26"/>
        </w:rPr>
        <w:t>asociere</w:t>
      </w:r>
      <w:r w:rsidRPr="001A2169">
        <w:rPr>
          <w:color w:val="000000"/>
          <w:sz w:val="26"/>
          <w:szCs w:val="26"/>
        </w:rPr>
        <w:t xml:space="preserve"> încetează</w:t>
      </w:r>
      <w:r w:rsidR="006466CB" w:rsidRPr="001A2169">
        <w:rPr>
          <w:bCs/>
          <w:color w:val="000000"/>
          <w:sz w:val="26"/>
          <w:szCs w:val="26"/>
        </w:rPr>
        <w:t xml:space="preserve"> </w:t>
      </w:r>
      <w:r w:rsidRPr="001A2169">
        <w:rPr>
          <w:bCs/>
          <w:color w:val="000000"/>
          <w:sz w:val="26"/>
          <w:szCs w:val="26"/>
        </w:rPr>
        <w:t>după îndeplinirea tuturor obligațiilor contractuale.</w:t>
      </w:r>
    </w:p>
    <w:p w14:paraId="7E03478C" w14:textId="77777777" w:rsidR="00361A3D" w:rsidRPr="001A2169" w:rsidRDefault="00361A3D">
      <w:pPr>
        <w:pStyle w:val="NoSpacing1"/>
        <w:tabs>
          <w:tab w:val="left" w:pos="0"/>
          <w:tab w:val="left" w:pos="58"/>
        </w:tabs>
        <w:jc w:val="both"/>
        <w:rPr>
          <w:b/>
          <w:sz w:val="26"/>
          <w:szCs w:val="26"/>
        </w:rPr>
      </w:pPr>
      <w:r w:rsidRPr="001A2169">
        <w:rPr>
          <w:b/>
          <w:color w:val="000000"/>
          <w:sz w:val="26"/>
          <w:szCs w:val="26"/>
        </w:rPr>
        <w:t>2)</w:t>
      </w:r>
      <w:r w:rsidRPr="001A2169">
        <w:rPr>
          <w:color w:val="000000"/>
          <w:sz w:val="26"/>
          <w:szCs w:val="26"/>
        </w:rPr>
        <w:t xml:space="preserve"> Nerespectarea obligațiilor asumate prin prezentul contract de către una dintre părți, în mod culpabil, dă dreptul părții lezate de a considera contractul reziliat de drept/ de a cere rezilierea contractului și de a pretinde daune interese.</w:t>
      </w:r>
    </w:p>
    <w:p w14:paraId="5EDCBA5F" w14:textId="77777777" w:rsidR="00361A3D" w:rsidRPr="00293B22" w:rsidRDefault="008D10F0">
      <w:pPr>
        <w:pStyle w:val="NoSpacing1"/>
        <w:tabs>
          <w:tab w:val="left" w:pos="0"/>
          <w:tab w:val="left" w:pos="58"/>
        </w:tabs>
        <w:jc w:val="both"/>
        <w:rPr>
          <w:sz w:val="26"/>
          <w:szCs w:val="26"/>
        </w:rPr>
      </w:pPr>
      <w:r w:rsidRPr="001A2169">
        <w:rPr>
          <w:b/>
          <w:sz w:val="26"/>
          <w:szCs w:val="26"/>
        </w:rPr>
        <w:br/>
      </w:r>
      <w:r w:rsidR="00361A3D" w:rsidRPr="001A2169">
        <w:rPr>
          <w:b/>
          <w:sz w:val="26"/>
          <w:szCs w:val="26"/>
        </w:rPr>
        <w:t xml:space="preserve">Art. 8 – Forţa majoră </w:t>
      </w:r>
      <w:r w:rsidR="00361A3D" w:rsidRPr="00293B22">
        <w:rPr>
          <w:b/>
          <w:sz w:val="26"/>
          <w:szCs w:val="26"/>
        </w:rPr>
        <w:t xml:space="preserve">       </w:t>
      </w:r>
    </w:p>
    <w:p w14:paraId="54E6B9BC" w14:textId="77777777" w:rsidR="00361A3D" w:rsidRPr="00293B22" w:rsidRDefault="00361A3D">
      <w:pPr>
        <w:pStyle w:val="NoSpacing1"/>
        <w:tabs>
          <w:tab w:val="left" w:pos="0"/>
          <w:tab w:val="left" w:pos="58"/>
        </w:tabs>
        <w:jc w:val="both"/>
        <w:rPr>
          <w:sz w:val="26"/>
          <w:szCs w:val="26"/>
        </w:rPr>
      </w:pPr>
      <w:proofErr w:type="spellStart"/>
      <w:r w:rsidRPr="00293B22">
        <w:rPr>
          <w:sz w:val="26"/>
          <w:szCs w:val="26"/>
        </w:rPr>
        <w:t>Forţa</w:t>
      </w:r>
      <w:proofErr w:type="spellEnd"/>
      <w:r w:rsidRPr="00293B22">
        <w:rPr>
          <w:sz w:val="26"/>
          <w:szCs w:val="26"/>
        </w:rPr>
        <w:t xml:space="preserve"> majoră </w:t>
      </w:r>
      <w:proofErr w:type="spellStart"/>
      <w:r w:rsidRPr="00293B22">
        <w:rPr>
          <w:sz w:val="26"/>
          <w:szCs w:val="26"/>
        </w:rPr>
        <w:t>exonereză</w:t>
      </w:r>
      <w:proofErr w:type="spellEnd"/>
      <w:r w:rsidRPr="00293B22">
        <w:rPr>
          <w:sz w:val="26"/>
          <w:szCs w:val="26"/>
        </w:rPr>
        <w:t xml:space="preserve"> de răspundere partea care o invocă </w:t>
      </w:r>
      <w:proofErr w:type="spellStart"/>
      <w:r w:rsidRPr="00293B22">
        <w:rPr>
          <w:sz w:val="26"/>
          <w:szCs w:val="26"/>
        </w:rPr>
        <w:t>şi</w:t>
      </w:r>
      <w:proofErr w:type="spellEnd"/>
      <w:r w:rsidRPr="00293B22">
        <w:rPr>
          <w:sz w:val="26"/>
          <w:szCs w:val="26"/>
        </w:rPr>
        <w:t xml:space="preserve"> o </w:t>
      </w:r>
      <w:proofErr w:type="spellStart"/>
      <w:r w:rsidRPr="00293B22">
        <w:rPr>
          <w:sz w:val="26"/>
          <w:szCs w:val="26"/>
        </w:rPr>
        <w:t>dovedeşte</w:t>
      </w:r>
      <w:proofErr w:type="spellEnd"/>
      <w:r w:rsidRPr="00293B22">
        <w:rPr>
          <w:sz w:val="26"/>
          <w:szCs w:val="26"/>
        </w:rPr>
        <w:t xml:space="preserve">, </w:t>
      </w:r>
      <w:proofErr w:type="spellStart"/>
      <w:r w:rsidRPr="00293B22">
        <w:rPr>
          <w:sz w:val="26"/>
          <w:szCs w:val="26"/>
        </w:rPr>
        <w:t>părţile</w:t>
      </w:r>
      <w:proofErr w:type="spellEnd"/>
      <w:r w:rsidRPr="00293B22">
        <w:rPr>
          <w:sz w:val="26"/>
          <w:szCs w:val="26"/>
        </w:rPr>
        <w:t xml:space="preserve"> fiind obligate să-</w:t>
      </w:r>
      <w:proofErr w:type="spellStart"/>
      <w:r w:rsidRPr="00293B22">
        <w:rPr>
          <w:sz w:val="26"/>
          <w:szCs w:val="26"/>
        </w:rPr>
        <w:t>şi</w:t>
      </w:r>
      <w:proofErr w:type="spellEnd"/>
      <w:r w:rsidRPr="00293B22">
        <w:rPr>
          <w:sz w:val="26"/>
          <w:szCs w:val="26"/>
        </w:rPr>
        <w:t xml:space="preserve"> notifice reciproc evenimentul considerat </w:t>
      </w:r>
      <w:proofErr w:type="spellStart"/>
      <w:r w:rsidRPr="00293B22">
        <w:rPr>
          <w:sz w:val="26"/>
          <w:szCs w:val="26"/>
        </w:rPr>
        <w:t>forţă</w:t>
      </w:r>
      <w:proofErr w:type="spellEnd"/>
      <w:r w:rsidRPr="00293B22">
        <w:rPr>
          <w:sz w:val="26"/>
          <w:szCs w:val="26"/>
        </w:rPr>
        <w:t xml:space="preserve"> majoră, în 48 de ore de la data producerii acestuia. </w:t>
      </w:r>
    </w:p>
    <w:p w14:paraId="3270385D" w14:textId="77777777" w:rsidR="006466CB" w:rsidRPr="001A2169" w:rsidRDefault="006466CB">
      <w:pPr>
        <w:pStyle w:val="NoSpacing1"/>
        <w:tabs>
          <w:tab w:val="left" w:pos="0"/>
          <w:tab w:val="left" w:pos="58"/>
        </w:tabs>
        <w:jc w:val="both"/>
        <w:rPr>
          <w:b/>
          <w:sz w:val="26"/>
          <w:szCs w:val="26"/>
        </w:rPr>
      </w:pPr>
    </w:p>
    <w:p w14:paraId="162F242D" w14:textId="77777777" w:rsidR="00361A3D" w:rsidRPr="001A2169" w:rsidRDefault="00361A3D">
      <w:pPr>
        <w:pStyle w:val="NoSpacing1"/>
        <w:tabs>
          <w:tab w:val="left" w:pos="0"/>
          <w:tab w:val="left" w:pos="58"/>
        </w:tabs>
        <w:jc w:val="both"/>
        <w:rPr>
          <w:sz w:val="26"/>
          <w:szCs w:val="26"/>
        </w:rPr>
      </w:pPr>
      <w:r w:rsidRPr="001A2169">
        <w:rPr>
          <w:b/>
          <w:sz w:val="26"/>
          <w:szCs w:val="26"/>
        </w:rPr>
        <w:t xml:space="preserve">Art. 9 – Litigii </w:t>
      </w:r>
    </w:p>
    <w:p w14:paraId="298B8467" w14:textId="77777777" w:rsidR="00361A3D" w:rsidRPr="001A2169" w:rsidRDefault="00361A3D">
      <w:pPr>
        <w:pStyle w:val="NoSpacing1"/>
        <w:tabs>
          <w:tab w:val="left" w:pos="0"/>
          <w:tab w:val="left" w:pos="58"/>
        </w:tabs>
        <w:jc w:val="both"/>
        <w:rPr>
          <w:b/>
          <w:bCs/>
          <w:color w:val="000000"/>
          <w:sz w:val="26"/>
          <w:szCs w:val="26"/>
        </w:rPr>
      </w:pPr>
      <w:r w:rsidRPr="001A2169">
        <w:rPr>
          <w:sz w:val="26"/>
          <w:szCs w:val="26"/>
        </w:rPr>
        <w:t>Orice litigiu decurgând din prezentul contract se va soluţiona pe cale amiabilă şi, dacă acest lucru nu e posibil, litigiul se va supune legislaţiei româneşti în vigoare.</w:t>
      </w:r>
    </w:p>
    <w:p w14:paraId="686323C7" w14:textId="77777777" w:rsidR="00361A3D" w:rsidRPr="001A2169" w:rsidRDefault="00361A3D">
      <w:pPr>
        <w:pStyle w:val="NoSpacing1"/>
        <w:tabs>
          <w:tab w:val="left" w:pos="0"/>
          <w:tab w:val="left" w:pos="58"/>
        </w:tabs>
        <w:jc w:val="both"/>
        <w:rPr>
          <w:b/>
          <w:bCs/>
          <w:color w:val="000000"/>
          <w:sz w:val="26"/>
          <w:szCs w:val="26"/>
        </w:rPr>
      </w:pPr>
    </w:p>
    <w:p w14:paraId="3E608A9F" w14:textId="77777777" w:rsidR="00361A3D" w:rsidRPr="001A2169" w:rsidRDefault="00361A3D">
      <w:pPr>
        <w:pStyle w:val="NoSpacing1"/>
        <w:tabs>
          <w:tab w:val="left" w:pos="0"/>
          <w:tab w:val="left" w:pos="58"/>
        </w:tabs>
        <w:jc w:val="both"/>
        <w:rPr>
          <w:color w:val="000000"/>
          <w:sz w:val="26"/>
          <w:szCs w:val="26"/>
        </w:rPr>
      </w:pPr>
      <w:r w:rsidRPr="001A2169">
        <w:rPr>
          <w:b/>
          <w:bCs/>
          <w:color w:val="000000"/>
          <w:sz w:val="26"/>
          <w:szCs w:val="26"/>
        </w:rPr>
        <w:t xml:space="preserve">Art. 10 – Dispoziţii finale </w:t>
      </w:r>
    </w:p>
    <w:p w14:paraId="18B2BCDF" w14:textId="77777777" w:rsidR="00361A3D" w:rsidRPr="001A2169" w:rsidRDefault="00361A3D">
      <w:pPr>
        <w:tabs>
          <w:tab w:val="left" w:pos="284"/>
        </w:tabs>
        <w:jc w:val="both"/>
        <w:rPr>
          <w:rFonts w:cs="Times New Roman"/>
          <w:color w:val="000000"/>
          <w:spacing w:val="-4"/>
          <w:sz w:val="26"/>
          <w:szCs w:val="26"/>
        </w:rPr>
      </w:pPr>
      <w:r w:rsidRPr="001A2169">
        <w:rPr>
          <w:rFonts w:cs="Times New Roman"/>
          <w:color w:val="000000"/>
          <w:sz w:val="26"/>
          <w:szCs w:val="26"/>
        </w:rPr>
        <w:t>1) Orice comunicare între părți trebuie să fie transmisă în scris.</w:t>
      </w:r>
    </w:p>
    <w:p w14:paraId="1C0478F3" w14:textId="77777777" w:rsidR="00361A3D" w:rsidRPr="001A2169" w:rsidRDefault="00361A3D">
      <w:pPr>
        <w:tabs>
          <w:tab w:val="left" w:pos="284"/>
        </w:tabs>
        <w:jc w:val="both"/>
        <w:rPr>
          <w:rFonts w:cs="Times New Roman"/>
          <w:color w:val="000000"/>
          <w:sz w:val="26"/>
          <w:szCs w:val="26"/>
        </w:rPr>
      </w:pPr>
      <w:r w:rsidRPr="001A2169">
        <w:rPr>
          <w:rFonts w:cs="Times New Roman"/>
          <w:color w:val="000000"/>
          <w:spacing w:val="-4"/>
          <w:sz w:val="26"/>
          <w:szCs w:val="26"/>
        </w:rPr>
        <w:t>2) Orice document scris trebuie înregistrat atât în momentul transmiterii, cât și în momentul primirii.</w:t>
      </w:r>
    </w:p>
    <w:p w14:paraId="72A0D61F" w14:textId="77777777" w:rsidR="00361A3D" w:rsidRPr="001A2169" w:rsidRDefault="00361A3D">
      <w:pPr>
        <w:tabs>
          <w:tab w:val="left" w:pos="284"/>
        </w:tabs>
        <w:jc w:val="both"/>
        <w:rPr>
          <w:rFonts w:cs="Times New Roman"/>
          <w:color w:val="000000"/>
          <w:sz w:val="26"/>
          <w:szCs w:val="26"/>
        </w:rPr>
      </w:pPr>
      <w:r w:rsidRPr="001A2169">
        <w:rPr>
          <w:rFonts w:cs="Times New Roman"/>
          <w:color w:val="000000"/>
          <w:sz w:val="26"/>
          <w:szCs w:val="26"/>
        </w:rPr>
        <w:t>3) Comunicările între părți se vor face la adresele specificate de către părți.</w:t>
      </w:r>
    </w:p>
    <w:p w14:paraId="1F4346EB" w14:textId="77777777" w:rsidR="00361A3D" w:rsidRPr="001A2169" w:rsidRDefault="00361A3D">
      <w:pPr>
        <w:tabs>
          <w:tab w:val="left" w:pos="284"/>
        </w:tabs>
        <w:jc w:val="both"/>
        <w:rPr>
          <w:rFonts w:cs="Times New Roman"/>
          <w:sz w:val="26"/>
          <w:szCs w:val="26"/>
        </w:rPr>
      </w:pPr>
      <w:r w:rsidRPr="001A2169">
        <w:rPr>
          <w:rFonts w:cs="Times New Roman"/>
          <w:color w:val="000000"/>
          <w:sz w:val="26"/>
          <w:szCs w:val="26"/>
        </w:rPr>
        <w:t>4) În situația în care una dintre părțile contractante își schimbă adresa de corespondență este obligată să notifice de îndată cealaltă parte.</w:t>
      </w:r>
    </w:p>
    <w:p w14:paraId="73046F53" w14:textId="77777777" w:rsidR="00361A3D" w:rsidRPr="001A2169" w:rsidRDefault="00361A3D">
      <w:pPr>
        <w:pStyle w:val="NoSpacing1"/>
        <w:tabs>
          <w:tab w:val="left" w:pos="0"/>
          <w:tab w:val="left" w:pos="58"/>
        </w:tabs>
        <w:jc w:val="both"/>
        <w:rPr>
          <w:sz w:val="26"/>
          <w:szCs w:val="26"/>
        </w:rPr>
      </w:pPr>
      <w:r w:rsidRPr="001A2169">
        <w:rPr>
          <w:sz w:val="26"/>
          <w:szCs w:val="26"/>
        </w:rPr>
        <w:t xml:space="preserve">Prezentul contract conţine un număr de </w:t>
      </w:r>
      <w:r w:rsidR="007A49D5" w:rsidRPr="001A2169">
        <w:rPr>
          <w:sz w:val="26"/>
          <w:szCs w:val="26"/>
        </w:rPr>
        <w:t xml:space="preserve">5 </w:t>
      </w:r>
      <w:r w:rsidRPr="001A2169">
        <w:rPr>
          <w:sz w:val="26"/>
          <w:szCs w:val="26"/>
        </w:rPr>
        <w:t>(</w:t>
      </w:r>
      <w:r w:rsidR="007A49D5" w:rsidRPr="001A2169">
        <w:rPr>
          <w:sz w:val="26"/>
          <w:szCs w:val="26"/>
        </w:rPr>
        <w:t>cinci</w:t>
      </w:r>
      <w:r w:rsidRPr="001A2169">
        <w:rPr>
          <w:sz w:val="26"/>
          <w:szCs w:val="26"/>
        </w:rPr>
        <w:t xml:space="preserve">) pagini şi </w:t>
      </w:r>
      <w:r w:rsidR="008D10F0" w:rsidRPr="001A2169">
        <w:rPr>
          <w:sz w:val="26"/>
          <w:szCs w:val="26"/>
        </w:rPr>
        <w:t xml:space="preserve">s-a încheiat într-un număr de </w:t>
      </w:r>
      <w:r w:rsidR="006466CB" w:rsidRPr="001A2169">
        <w:rPr>
          <w:sz w:val="26"/>
          <w:szCs w:val="26"/>
        </w:rPr>
        <w:t>2</w:t>
      </w:r>
      <w:r w:rsidR="008D10F0" w:rsidRPr="001A2169">
        <w:rPr>
          <w:sz w:val="26"/>
          <w:szCs w:val="26"/>
        </w:rPr>
        <w:t xml:space="preserve"> </w:t>
      </w:r>
      <w:r w:rsidRPr="001A2169">
        <w:rPr>
          <w:sz w:val="26"/>
          <w:szCs w:val="26"/>
        </w:rPr>
        <w:t>(</w:t>
      </w:r>
      <w:r w:rsidR="006466CB" w:rsidRPr="001A2169">
        <w:rPr>
          <w:sz w:val="26"/>
          <w:szCs w:val="26"/>
        </w:rPr>
        <w:t>două</w:t>
      </w:r>
      <w:r w:rsidRPr="001A2169">
        <w:rPr>
          <w:sz w:val="26"/>
          <w:szCs w:val="26"/>
        </w:rPr>
        <w:t>) exemplare, câte unul pentru fiecare parte, astăzi .........................., data semnării lui.</w:t>
      </w:r>
    </w:p>
    <w:p w14:paraId="0C2FA7B6" w14:textId="77777777" w:rsidR="0082310F" w:rsidRPr="001A2169" w:rsidRDefault="0082310F">
      <w:pPr>
        <w:pStyle w:val="NoSpacing1"/>
        <w:tabs>
          <w:tab w:val="left" w:pos="0"/>
          <w:tab w:val="left" w:pos="58"/>
        </w:tabs>
        <w:jc w:val="both"/>
        <w:rPr>
          <w:sz w:val="26"/>
          <w:szCs w:val="26"/>
        </w:rPr>
      </w:pPr>
    </w:p>
    <w:tbl>
      <w:tblPr>
        <w:tblW w:w="0" w:type="auto"/>
        <w:tblLayout w:type="fixed"/>
        <w:tblLook w:val="0000" w:firstRow="0" w:lastRow="0" w:firstColumn="0" w:lastColumn="0" w:noHBand="0" w:noVBand="0"/>
      </w:tblPr>
      <w:tblGrid>
        <w:gridCol w:w="4636"/>
        <w:gridCol w:w="4652"/>
      </w:tblGrid>
      <w:tr w:rsidR="00361A3D" w:rsidRPr="001A2169" w14:paraId="046619D9" w14:textId="77777777">
        <w:trPr>
          <w:trHeight w:val="1341"/>
        </w:trPr>
        <w:tc>
          <w:tcPr>
            <w:tcW w:w="4636" w:type="dxa"/>
            <w:shd w:val="clear" w:color="auto" w:fill="auto"/>
          </w:tcPr>
          <w:p w14:paraId="3EFB3C69" w14:textId="77777777" w:rsidR="00361A3D" w:rsidRPr="001A2169" w:rsidRDefault="00361A3D">
            <w:pPr>
              <w:pStyle w:val="Indentcorptext21"/>
              <w:ind w:firstLine="0"/>
              <w:jc w:val="center"/>
              <w:rPr>
                <w:b/>
                <w:color w:val="000000"/>
                <w:sz w:val="26"/>
                <w:szCs w:val="26"/>
                <w:lang w:val="ro-RO"/>
              </w:rPr>
            </w:pPr>
            <w:r w:rsidRPr="001A2169">
              <w:rPr>
                <w:b/>
                <w:color w:val="000000"/>
                <w:sz w:val="26"/>
                <w:szCs w:val="26"/>
                <w:lang w:val="ro-RO"/>
              </w:rPr>
              <w:t>Municipiul Craiova</w:t>
            </w:r>
            <w:r w:rsidR="00697814" w:rsidRPr="001A2169">
              <w:rPr>
                <w:b/>
                <w:color w:val="000000"/>
                <w:sz w:val="26"/>
                <w:szCs w:val="26"/>
                <w:lang w:val="ro-RO"/>
              </w:rPr>
              <w:t>,</w:t>
            </w:r>
            <w:r w:rsidRPr="001A2169">
              <w:rPr>
                <w:b/>
                <w:color w:val="000000"/>
                <w:sz w:val="26"/>
                <w:szCs w:val="26"/>
                <w:lang w:val="ro-RO"/>
              </w:rPr>
              <w:t xml:space="preserve"> prin Consiliul Local al Municipiului Craiova    </w:t>
            </w:r>
          </w:p>
          <w:p w14:paraId="47495D56" w14:textId="77777777" w:rsidR="00361A3D" w:rsidRPr="001A2169" w:rsidRDefault="0082310F">
            <w:pPr>
              <w:pStyle w:val="Indentcorptext21"/>
              <w:tabs>
                <w:tab w:val="center" w:pos="2210"/>
                <w:tab w:val="left" w:pos="3210"/>
                <w:tab w:val="left" w:pos="6015"/>
              </w:tabs>
              <w:ind w:firstLine="0"/>
              <w:rPr>
                <w:b/>
                <w:color w:val="000000"/>
                <w:sz w:val="26"/>
                <w:szCs w:val="26"/>
                <w:lang w:val="ro-RO"/>
              </w:rPr>
            </w:pPr>
            <w:r w:rsidRPr="001A2169">
              <w:rPr>
                <w:b/>
                <w:color w:val="000000"/>
                <w:sz w:val="26"/>
                <w:szCs w:val="26"/>
                <w:lang w:val="ro-RO"/>
              </w:rPr>
              <w:t xml:space="preserve">                           </w:t>
            </w:r>
            <w:r w:rsidR="00361A3D" w:rsidRPr="001A2169">
              <w:rPr>
                <w:b/>
                <w:color w:val="000000"/>
                <w:sz w:val="26"/>
                <w:szCs w:val="26"/>
                <w:lang w:val="ro-RO"/>
              </w:rPr>
              <w:t>Primar,</w:t>
            </w:r>
            <w:r w:rsidR="00361A3D" w:rsidRPr="001A2169">
              <w:rPr>
                <w:b/>
                <w:color w:val="000000"/>
                <w:sz w:val="26"/>
                <w:szCs w:val="26"/>
                <w:lang w:val="ro-RO"/>
              </w:rPr>
              <w:tab/>
              <w:t xml:space="preserve">                 </w:t>
            </w:r>
          </w:p>
          <w:p w14:paraId="648E9A3C" w14:textId="77777777" w:rsidR="00361A3D" w:rsidRPr="001A2169" w:rsidRDefault="00E863E9">
            <w:pPr>
              <w:pStyle w:val="Indentcorptext21"/>
              <w:tabs>
                <w:tab w:val="center" w:pos="2210"/>
                <w:tab w:val="left" w:pos="3210"/>
                <w:tab w:val="left" w:pos="6015"/>
              </w:tabs>
              <w:ind w:firstLine="0"/>
              <w:rPr>
                <w:color w:val="000000"/>
                <w:sz w:val="26"/>
                <w:szCs w:val="26"/>
              </w:rPr>
            </w:pPr>
            <w:r w:rsidRPr="001A2169">
              <w:rPr>
                <w:b/>
                <w:color w:val="000000"/>
                <w:sz w:val="26"/>
                <w:szCs w:val="26"/>
                <w:lang w:val="ro-RO"/>
              </w:rPr>
              <w:t xml:space="preserve">         </w:t>
            </w:r>
            <w:r w:rsidR="0082310F" w:rsidRPr="001A2169">
              <w:rPr>
                <w:b/>
                <w:color w:val="000000"/>
                <w:sz w:val="26"/>
                <w:szCs w:val="26"/>
                <w:lang w:val="ro-RO"/>
              </w:rPr>
              <w:t xml:space="preserve">     </w:t>
            </w:r>
            <w:r w:rsidRPr="001A2169">
              <w:rPr>
                <w:b/>
                <w:color w:val="000000"/>
                <w:sz w:val="26"/>
                <w:szCs w:val="26"/>
                <w:lang w:val="ro-RO"/>
              </w:rPr>
              <w:t xml:space="preserve"> </w:t>
            </w:r>
            <w:r w:rsidR="00FC5B1E" w:rsidRPr="001A2169">
              <w:rPr>
                <w:b/>
                <w:color w:val="000000"/>
                <w:sz w:val="26"/>
                <w:szCs w:val="26"/>
                <w:lang w:val="ro-RO"/>
              </w:rPr>
              <w:t>Lia-Olguța VASILESCU</w:t>
            </w:r>
          </w:p>
          <w:p w14:paraId="4DBFE283" w14:textId="77777777" w:rsidR="00697814" w:rsidRPr="001A2169" w:rsidRDefault="00697814">
            <w:pPr>
              <w:pStyle w:val="Indentcorptext21"/>
              <w:tabs>
                <w:tab w:val="center" w:pos="2210"/>
                <w:tab w:val="left" w:pos="3210"/>
                <w:tab w:val="left" w:pos="6015"/>
              </w:tabs>
              <w:ind w:firstLine="0"/>
              <w:rPr>
                <w:color w:val="000000"/>
                <w:sz w:val="26"/>
                <w:szCs w:val="26"/>
              </w:rPr>
            </w:pPr>
          </w:p>
        </w:tc>
        <w:tc>
          <w:tcPr>
            <w:tcW w:w="4652" w:type="dxa"/>
            <w:shd w:val="clear" w:color="auto" w:fill="auto"/>
          </w:tcPr>
          <w:p w14:paraId="556198F3" w14:textId="77777777" w:rsidR="00D47A96" w:rsidRPr="001A2169" w:rsidRDefault="00FC5B1E" w:rsidP="00D47A96">
            <w:pPr>
              <w:rPr>
                <w:rFonts w:cs="Times New Roman"/>
                <w:color w:val="000000"/>
                <w:sz w:val="26"/>
                <w:szCs w:val="26"/>
              </w:rPr>
            </w:pPr>
            <w:r w:rsidRPr="001A2169">
              <w:rPr>
                <w:rFonts w:cs="Times New Roman"/>
                <w:b/>
                <w:color w:val="000000"/>
                <w:sz w:val="26"/>
                <w:szCs w:val="26"/>
              </w:rPr>
              <w:t xml:space="preserve">           Federația Română de Atletism</w:t>
            </w:r>
            <w:r w:rsidR="00361A3D" w:rsidRPr="001A2169">
              <w:rPr>
                <w:rFonts w:cs="Times New Roman"/>
                <w:b/>
                <w:color w:val="000000"/>
                <w:sz w:val="26"/>
                <w:szCs w:val="26"/>
              </w:rPr>
              <w:t xml:space="preserve">          </w:t>
            </w:r>
          </w:p>
          <w:p w14:paraId="1C35888F" w14:textId="77777777" w:rsidR="006466CB" w:rsidRPr="001A2169" w:rsidRDefault="00FC5B1E">
            <w:pPr>
              <w:rPr>
                <w:rFonts w:cs="Times New Roman"/>
                <w:b/>
                <w:bCs/>
                <w:color w:val="000000"/>
                <w:sz w:val="26"/>
                <w:szCs w:val="26"/>
              </w:rPr>
            </w:pPr>
            <w:r w:rsidRPr="001A2169">
              <w:rPr>
                <w:rFonts w:cs="Times New Roman"/>
                <w:b/>
                <w:bCs/>
                <w:color w:val="000000"/>
                <w:sz w:val="26"/>
                <w:szCs w:val="26"/>
              </w:rPr>
              <w:t xml:space="preserve">                         </w:t>
            </w:r>
          </w:p>
          <w:p w14:paraId="4CC4871A" w14:textId="77777777" w:rsidR="00FC5B1E" w:rsidRPr="001A2169" w:rsidRDefault="006466CB">
            <w:pPr>
              <w:rPr>
                <w:rFonts w:cs="Times New Roman"/>
                <w:b/>
                <w:bCs/>
                <w:color w:val="000000"/>
                <w:sz w:val="26"/>
                <w:szCs w:val="26"/>
              </w:rPr>
            </w:pPr>
            <w:r w:rsidRPr="001A2169">
              <w:rPr>
                <w:rFonts w:cs="Times New Roman"/>
                <w:b/>
                <w:bCs/>
                <w:color w:val="000000"/>
                <w:sz w:val="26"/>
                <w:szCs w:val="26"/>
              </w:rPr>
              <w:t xml:space="preserve">                         </w:t>
            </w:r>
            <w:r w:rsidR="00697814" w:rsidRPr="001A2169">
              <w:rPr>
                <w:rFonts w:cs="Times New Roman"/>
                <w:b/>
                <w:bCs/>
                <w:color w:val="000000"/>
                <w:sz w:val="26"/>
                <w:szCs w:val="26"/>
              </w:rPr>
              <w:t xml:space="preserve">     </w:t>
            </w:r>
            <w:r w:rsidR="00FC5B1E" w:rsidRPr="001A2169">
              <w:rPr>
                <w:rFonts w:cs="Times New Roman"/>
                <w:b/>
                <w:bCs/>
                <w:color w:val="000000"/>
                <w:sz w:val="26"/>
                <w:szCs w:val="26"/>
              </w:rPr>
              <w:t>Președinte</w:t>
            </w:r>
          </w:p>
          <w:p w14:paraId="2A7FD048" w14:textId="77777777" w:rsidR="00FC5B1E" w:rsidRPr="001A2169" w:rsidRDefault="00FC5B1E" w:rsidP="00C40002">
            <w:pPr>
              <w:rPr>
                <w:rFonts w:cs="Times New Roman"/>
                <w:color w:val="000000"/>
                <w:sz w:val="26"/>
                <w:szCs w:val="26"/>
              </w:rPr>
            </w:pPr>
            <w:r w:rsidRPr="001A2169">
              <w:rPr>
                <w:rFonts w:cs="Times New Roman"/>
                <w:b/>
                <w:bCs/>
                <w:color w:val="000000"/>
                <w:sz w:val="26"/>
                <w:szCs w:val="26"/>
              </w:rPr>
              <w:t xml:space="preserve">                      </w:t>
            </w:r>
            <w:r w:rsidR="00360E47">
              <w:rPr>
                <w:rFonts w:cs="Times New Roman"/>
                <w:b/>
                <w:bCs/>
                <w:color w:val="000000"/>
                <w:sz w:val="26"/>
                <w:szCs w:val="26"/>
              </w:rPr>
              <w:t xml:space="preserve"> </w:t>
            </w:r>
            <w:r w:rsidR="00C40002" w:rsidRPr="001A2169">
              <w:rPr>
                <w:rFonts w:cs="Times New Roman"/>
                <w:b/>
                <w:bCs/>
                <w:color w:val="000000"/>
                <w:sz w:val="26"/>
                <w:szCs w:val="26"/>
              </w:rPr>
              <w:t>Anișoara STANCIU</w:t>
            </w:r>
          </w:p>
        </w:tc>
      </w:tr>
    </w:tbl>
    <w:p w14:paraId="5BFA5C71" w14:textId="77777777" w:rsidR="0082310F" w:rsidRPr="001A2169" w:rsidRDefault="0082310F">
      <w:pPr>
        <w:pStyle w:val="Indentcorptext21"/>
        <w:ind w:firstLine="0"/>
        <w:rPr>
          <w:b/>
          <w:color w:val="000000"/>
          <w:sz w:val="26"/>
          <w:szCs w:val="26"/>
          <w:lang w:val="ro-RO"/>
        </w:rPr>
      </w:pPr>
    </w:p>
    <w:p w14:paraId="2EB94740" w14:textId="77777777" w:rsidR="00361A3D" w:rsidRPr="001A2169" w:rsidRDefault="00361A3D">
      <w:pPr>
        <w:pStyle w:val="Indentcorptext21"/>
        <w:ind w:firstLine="0"/>
        <w:rPr>
          <w:b/>
          <w:color w:val="000000"/>
          <w:sz w:val="26"/>
          <w:szCs w:val="26"/>
          <w:lang w:val="ro-RO"/>
        </w:rPr>
      </w:pPr>
      <w:r w:rsidRPr="001A2169">
        <w:rPr>
          <w:b/>
          <w:color w:val="000000"/>
          <w:sz w:val="26"/>
          <w:szCs w:val="26"/>
          <w:lang w:val="ro-RO"/>
        </w:rPr>
        <w:t xml:space="preserve">   </w:t>
      </w:r>
      <w:r w:rsidR="0082310F" w:rsidRPr="001A2169">
        <w:rPr>
          <w:b/>
          <w:color w:val="000000"/>
          <w:sz w:val="26"/>
          <w:szCs w:val="26"/>
          <w:lang w:val="ro-RO"/>
        </w:rPr>
        <w:t xml:space="preserve">      </w:t>
      </w:r>
      <w:r w:rsidRPr="001A2169">
        <w:rPr>
          <w:b/>
          <w:color w:val="000000"/>
          <w:sz w:val="26"/>
          <w:szCs w:val="26"/>
          <w:lang w:val="ro-RO"/>
        </w:rPr>
        <w:t xml:space="preserve">Direcţia Economico - Financiară </w:t>
      </w:r>
      <w:r w:rsidR="00D715F3" w:rsidRPr="001A2169">
        <w:rPr>
          <w:b/>
          <w:color w:val="000000"/>
          <w:sz w:val="26"/>
          <w:szCs w:val="26"/>
          <w:lang w:val="ro-RO"/>
        </w:rPr>
        <w:t xml:space="preserve">                            </w:t>
      </w:r>
    </w:p>
    <w:p w14:paraId="14EF20D1" w14:textId="77777777" w:rsidR="00361A3D" w:rsidRPr="001A2169" w:rsidRDefault="00361A3D">
      <w:pPr>
        <w:pStyle w:val="Indentcorptext21"/>
        <w:ind w:firstLine="0"/>
        <w:rPr>
          <w:b/>
          <w:color w:val="000000"/>
          <w:sz w:val="26"/>
          <w:szCs w:val="26"/>
          <w:lang w:val="ro-RO"/>
        </w:rPr>
      </w:pPr>
      <w:r w:rsidRPr="001A2169">
        <w:rPr>
          <w:b/>
          <w:color w:val="000000"/>
          <w:sz w:val="26"/>
          <w:szCs w:val="26"/>
          <w:lang w:val="ro-RO"/>
        </w:rPr>
        <w:t xml:space="preserve">         </w:t>
      </w:r>
      <w:r w:rsidR="00D94D53" w:rsidRPr="001A2169">
        <w:rPr>
          <w:b/>
          <w:color w:val="000000"/>
          <w:sz w:val="26"/>
          <w:szCs w:val="26"/>
          <w:lang w:val="ro-RO"/>
        </w:rPr>
        <w:t xml:space="preserve"> </w:t>
      </w:r>
      <w:r w:rsidR="0082310F" w:rsidRPr="001A2169">
        <w:rPr>
          <w:b/>
          <w:color w:val="000000"/>
          <w:sz w:val="26"/>
          <w:szCs w:val="26"/>
          <w:lang w:val="ro-RO"/>
        </w:rPr>
        <w:t xml:space="preserve">   </w:t>
      </w:r>
      <w:r w:rsidR="00D94D53" w:rsidRPr="001A2169">
        <w:rPr>
          <w:b/>
          <w:color w:val="000000"/>
          <w:sz w:val="26"/>
          <w:szCs w:val="26"/>
          <w:lang w:val="ro-RO"/>
        </w:rPr>
        <w:t xml:space="preserve"> </w:t>
      </w:r>
      <w:r w:rsidRPr="001A2169">
        <w:rPr>
          <w:b/>
          <w:color w:val="000000"/>
          <w:sz w:val="26"/>
          <w:szCs w:val="26"/>
          <w:lang w:val="ro-RO"/>
        </w:rPr>
        <w:t xml:space="preserve"> </w:t>
      </w:r>
      <w:r w:rsidR="0082310F" w:rsidRPr="001A2169">
        <w:rPr>
          <w:b/>
          <w:color w:val="000000"/>
          <w:sz w:val="26"/>
          <w:szCs w:val="26"/>
          <w:lang w:val="ro-RO"/>
        </w:rPr>
        <w:t xml:space="preserve">   </w:t>
      </w:r>
      <w:r w:rsidRPr="001A2169">
        <w:rPr>
          <w:b/>
          <w:color w:val="000000"/>
          <w:sz w:val="26"/>
          <w:szCs w:val="26"/>
          <w:lang w:val="ro-RO"/>
        </w:rPr>
        <w:t xml:space="preserve"> Daniela MILITARU</w:t>
      </w:r>
      <w:r w:rsidRPr="001A2169">
        <w:rPr>
          <w:b/>
          <w:color w:val="000000"/>
          <w:sz w:val="26"/>
          <w:szCs w:val="26"/>
          <w:lang w:val="ro-RO"/>
        </w:rPr>
        <w:tab/>
      </w:r>
      <w:r w:rsidRPr="001A2169">
        <w:rPr>
          <w:b/>
          <w:color w:val="000000"/>
          <w:sz w:val="26"/>
          <w:szCs w:val="26"/>
          <w:lang w:val="ro-RO"/>
        </w:rPr>
        <w:tab/>
      </w:r>
      <w:r w:rsidRPr="001A2169">
        <w:rPr>
          <w:b/>
          <w:color w:val="000000"/>
          <w:sz w:val="26"/>
          <w:szCs w:val="26"/>
          <w:lang w:val="ro-RO"/>
        </w:rPr>
        <w:tab/>
        <w:t xml:space="preserve"> </w:t>
      </w:r>
    </w:p>
    <w:p w14:paraId="34CABF1A" w14:textId="77777777" w:rsidR="00361A3D" w:rsidRPr="001A2169" w:rsidRDefault="00361A3D">
      <w:pPr>
        <w:pStyle w:val="Indentcorptext21"/>
        <w:rPr>
          <w:b/>
          <w:color w:val="000000"/>
          <w:sz w:val="26"/>
          <w:szCs w:val="26"/>
          <w:lang w:val="ro-RO"/>
        </w:rPr>
      </w:pPr>
      <w:r w:rsidRPr="001A2169">
        <w:rPr>
          <w:b/>
          <w:color w:val="000000"/>
          <w:sz w:val="26"/>
          <w:szCs w:val="26"/>
          <w:lang w:val="ro-RO"/>
        </w:rPr>
        <w:t xml:space="preserve">     </w:t>
      </w:r>
    </w:p>
    <w:p w14:paraId="611225BB" w14:textId="77777777" w:rsidR="00361A3D" w:rsidRPr="001A2169" w:rsidRDefault="00361A3D">
      <w:pPr>
        <w:pStyle w:val="Indentcorptext21"/>
        <w:ind w:left="360" w:hanging="360"/>
        <w:rPr>
          <w:b/>
          <w:bCs/>
          <w:color w:val="000000"/>
          <w:sz w:val="26"/>
          <w:szCs w:val="26"/>
          <w:lang w:val="ro-RO"/>
        </w:rPr>
      </w:pPr>
      <w:r w:rsidRPr="001A2169">
        <w:rPr>
          <w:b/>
          <w:bCs/>
          <w:color w:val="000000"/>
          <w:sz w:val="26"/>
          <w:szCs w:val="26"/>
          <w:lang w:val="ro-RO"/>
        </w:rPr>
        <w:t xml:space="preserve">  </w:t>
      </w:r>
      <w:r w:rsidR="00355BE9" w:rsidRPr="001A2169">
        <w:rPr>
          <w:b/>
          <w:bCs/>
          <w:color w:val="000000"/>
          <w:sz w:val="26"/>
          <w:szCs w:val="26"/>
          <w:lang w:val="ro-RO"/>
        </w:rPr>
        <w:t xml:space="preserve"> </w:t>
      </w:r>
      <w:r w:rsidRPr="001A2169">
        <w:rPr>
          <w:b/>
          <w:bCs/>
          <w:color w:val="000000"/>
          <w:sz w:val="26"/>
          <w:szCs w:val="26"/>
          <w:lang w:val="ro-RO"/>
        </w:rPr>
        <w:t xml:space="preserve">  </w:t>
      </w:r>
      <w:r w:rsidR="0082310F" w:rsidRPr="001A2169">
        <w:rPr>
          <w:b/>
          <w:bCs/>
          <w:color w:val="000000"/>
          <w:sz w:val="26"/>
          <w:szCs w:val="26"/>
          <w:lang w:val="ro-RO"/>
        </w:rPr>
        <w:t xml:space="preserve">       </w:t>
      </w:r>
      <w:r w:rsidR="00355BE9" w:rsidRPr="001A2169">
        <w:rPr>
          <w:b/>
          <w:bCs/>
          <w:color w:val="000000"/>
          <w:sz w:val="26"/>
          <w:szCs w:val="26"/>
          <w:lang w:val="ro-RO"/>
        </w:rPr>
        <w:t xml:space="preserve"> </w:t>
      </w:r>
      <w:r w:rsidRPr="001A2169">
        <w:rPr>
          <w:b/>
          <w:bCs/>
          <w:color w:val="000000"/>
          <w:sz w:val="26"/>
          <w:szCs w:val="26"/>
          <w:lang w:val="ro-RO"/>
        </w:rPr>
        <w:t>Control Financiar-Preventiv,</w:t>
      </w:r>
      <w:r w:rsidRPr="001A2169">
        <w:rPr>
          <w:b/>
          <w:color w:val="000000"/>
          <w:sz w:val="26"/>
          <w:szCs w:val="26"/>
          <w:lang w:val="ro-RO"/>
        </w:rPr>
        <w:t xml:space="preserve"> </w:t>
      </w:r>
      <w:r w:rsidRPr="001A2169">
        <w:rPr>
          <w:b/>
          <w:color w:val="000000"/>
          <w:sz w:val="26"/>
          <w:szCs w:val="26"/>
          <w:lang w:val="ro-RO"/>
        </w:rPr>
        <w:tab/>
        <w:t xml:space="preserve">            </w:t>
      </w:r>
      <w:r w:rsidRPr="001A2169">
        <w:rPr>
          <w:b/>
          <w:color w:val="000000"/>
          <w:sz w:val="26"/>
          <w:szCs w:val="26"/>
          <w:lang w:val="ro-RO"/>
        </w:rPr>
        <w:tab/>
        <w:t xml:space="preserve">                   </w:t>
      </w:r>
      <w:r w:rsidRPr="001A2169">
        <w:rPr>
          <w:b/>
          <w:bCs/>
          <w:color w:val="000000"/>
          <w:sz w:val="26"/>
          <w:szCs w:val="26"/>
          <w:lang w:val="ro-RO"/>
        </w:rPr>
        <w:t xml:space="preserve">             </w:t>
      </w:r>
      <w:bookmarkStart w:id="0" w:name="_GoBack"/>
      <w:bookmarkEnd w:id="0"/>
      <w:r w:rsidRPr="001A2169">
        <w:rPr>
          <w:b/>
          <w:bCs/>
          <w:color w:val="000000"/>
          <w:sz w:val="26"/>
          <w:szCs w:val="26"/>
          <w:lang w:val="ro-RO"/>
        </w:rPr>
        <w:t xml:space="preserve">          </w:t>
      </w:r>
    </w:p>
    <w:p w14:paraId="103E563F" w14:textId="77777777" w:rsidR="00361A3D" w:rsidRPr="001A2169" w:rsidRDefault="00361A3D">
      <w:pPr>
        <w:pStyle w:val="Indentcorptext21"/>
        <w:ind w:left="360" w:hanging="360"/>
        <w:rPr>
          <w:b/>
          <w:bCs/>
          <w:color w:val="000000"/>
          <w:sz w:val="26"/>
          <w:szCs w:val="26"/>
          <w:lang w:val="ro-RO"/>
        </w:rPr>
      </w:pPr>
      <w:r w:rsidRPr="001A2169">
        <w:rPr>
          <w:b/>
          <w:bCs/>
          <w:color w:val="000000"/>
          <w:sz w:val="26"/>
          <w:szCs w:val="26"/>
          <w:lang w:val="ro-RO"/>
        </w:rPr>
        <w:t xml:space="preserve">  </w:t>
      </w:r>
      <w:r w:rsidR="00355BE9" w:rsidRPr="001A2169">
        <w:rPr>
          <w:b/>
          <w:bCs/>
          <w:color w:val="000000"/>
          <w:sz w:val="26"/>
          <w:szCs w:val="26"/>
          <w:lang w:val="ro-RO"/>
        </w:rPr>
        <w:t xml:space="preserve">  </w:t>
      </w:r>
      <w:r w:rsidR="0082310F" w:rsidRPr="001A2169">
        <w:rPr>
          <w:b/>
          <w:bCs/>
          <w:color w:val="000000"/>
          <w:sz w:val="26"/>
          <w:szCs w:val="26"/>
          <w:lang w:val="ro-RO"/>
        </w:rPr>
        <w:t xml:space="preserve">    </w:t>
      </w:r>
      <w:r w:rsidRPr="001A2169">
        <w:rPr>
          <w:b/>
          <w:bCs/>
          <w:color w:val="000000"/>
          <w:sz w:val="26"/>
          <w:szCs w:val="26"/>
          <w:lang w:val="ro-RO"/>
        </w:rPr>
        <w:t xml:space="preserve"> </w:t>
      </w:r>
      <w:r w:rsidR="0082310F" w:rsidRPr="001A2169">
        <w:rPr>
          <w:b/>
          <w:bCs/>
          <w:color w:val="000000"/>
          <w:sz w:val="26"/>
          <w:szCs w:val="26"/>
          <w:lang w:val="ro-RO"/>
        </w:rPr>
        <w:t xml:space="preserve">   </w:t>
      </w:r>
      <w:r w:rsidRPr="001A2169">
        <w:rPr>
          <w:b/>
          <w:bCs/>
          <w:color w:val="000000"/>
          <w:sz w:val="26"/>
          <w:szCs w:val="26"/>
          <w:lang w:val="ro-RO"/>
        </w:rPr>
        <w:t xml:space="preserve">Simona </w:t>
      </w:r>
      <w:r w:rsidR="00247A44">
        <w:rPr>
          <w:b/>
          <w:bCs/>
          <w:color w:val="000000"/>
          <w:sz w:val="26"/>
          <w:szCs w:val="26"/>
          <w:lang w:val="ro-RO"/>
        </w:rPr>
        <w:t>Narcisa GHEORGHE</w:t>
      </w:r>
      <w:r w:rsidRPr="001A2169">
        <w:rPr>
          <w:b/>
          <w:bCs/>
          <w:color w:val="000000"/>
          <w:sz w:val="26"/>
          <w:szCs w:val="26"/>
          <w:lang w:val="ro-RO"/>
        </w:rPr>
        <w:tab/>
        <w:t xml:space="preserve">           </w:t>
      </w:r>
      <w:r w:rsidRPr="001A2169">
        <w:rPr>
          <w:b/>
          <w:bCs/>
          <w:color w:val="000000"/>
          <w:sz w:val="26"/>
          <w:szCs w:val="26"/>
          <w:lang w:val="ro-RO"/>
        </w:rPr>
        <w:tab/>
        <w:t xml:space="preserve">                  </w:t>
      </w:r>
    </w:p>
    <w:p w14:paraId="427F6429" w14:textId="77777777" w:rsidR="00361A3D" w:rsidRPr="001A2169" w:rsidRDefault="00361A3D">
      <w:pPr>
        <w:pStyle w:val="Indentcorptext21"/>
        <w:ind w:left="360" w:hanging="360"/>
        <w:rPr>
          <w:b/>
          <w:bCs/>
          <w:color w:val="000000"/>
          <w:sz w:val="26"/>
          <w:szCs w:val="26"/>
          <w:lang w:val="ro-RO"/>
        </w:rPr>
      </w:pPr>
      <w:r w:rsidRPr="001A2169">
        <w:rPr>
          <w:b/>
          <w:bCs/>
          <w:color w:val="000000"/>
          <w:sz w:val="26"/>
          <w:szCs w:val="26"/>
          <w:lang w:val="ro-RO"/>
        </w:rPr>
        <w:t xml:space="preserve">                                                                                    </w:t>
      </w:r>
    </w:p>
    <w:p w14:paraId="2C32585B" w14:textId="77777777" w:rsidR="00361A3D" w:rsidRPr="001A2169" w:rsidRDefault="0082310F">
      <w:pPr>
        <w:pStyle w:val="Indentcorptext21"/>
        <w:ind w:left="360" w:hanging="360"/>
        <w:rPr>
          <w:b/>
          <w:color w:val="000000"/>
          <w:sz w:val="26"/>
          <w:szCs w:val="26"/>
          <w:lang w:val="ro-RO"/>
        </w:rPr>
      </w:pPr>
      <w:r w:rsidRPr="001A2169">
        <w:rPr>
          <w:b/>
          <w:bCs/>
          <w:color w:val="000000"/>
          <w:sz w:val="26"/>
          <w:szCs w:val="26"/>
          <w:lang w:val="ro-RO"/>
        </w:rPr>
        <w:t xml:space="preserve"> </w:t>
      </w:r>
      <w:r w:rsidR="00361A3D" w:rsidRPr="001A2169">
        <w:rPr>
          <w:b/>
          <w:bCs/>
          <w:color w:val="000000"/>
          <w:sz w:val="26"/>
          <w:szCs w:val="26"/>
          <w:lang w:val="ro-RO"/>
        </w:rPr>
        <w:t xml:space="preserve">       </w:t>
      </w:r>
      <w:r w:rsidR="00355BE9" w:rsidRPr="001A2169">
        <w:rPr>
          <w:b/>
          <w:bCs/>
          <w:color w:val="000000"/>
          <w:sz w:val="26"/>
          <w:szCs w:val="26"/>
          <w:lang w:val="ro-RO"/>
        </w:rPr>
        <w:t xml:space="preserve"> </w:t>
      </w:r>
      <w:r w:rsidRPr="001A2169">
        <w:rPr>
          <w:b/>
          <w:bCs/>
          <w:color w:val="000000"/>
          <w:sz w:val="26"/>
          <w:szCs w:val="26"/>
          <w:lang w:val="ro-RO"/>
        </w:rPr>
        <w:t xml:space="preserve">    </w:t>
      </w:r>
      <w:r w:rsidR="00361A3D" w:rsidRPr="001A2169">
        <w:rPr>
          <w:b/>
          <w:bCs/>
          <w:color w:val="000000"/>
          <w:sz w:val="26"/>
          <w:szCs w:val="26"/>
          <w:lang w:val="ro-RO"/>
        </w:rPr>
        <w:t xml:space="preserve"> </w:t>
      </w:r>
      <w:r w:rsidRPr="001A2169">
        <w:rPr>
          <w:b/>
          <w:bCs/>
          <w:color w:val="000000"/>
          <w:sz w:val="26"/>
          <w:szCs w:val="26"/>
          <w:lang w:val="ro-RO"/>
        </w:rPr>
        <w:t xml:space="preserve">  </w:t>
      </w:r>
      <w:r w:rsidR="00800D69" w:rsidRPr="001A2169">
        <w:rPr>
          <w:b/>
          <w:bCs/>
          <w:color w:val="000000"/>
          <w:sz w:val="26"/>
          <w:szCs w:val="26"/>
          <w:lang w:val="ro-RO"/>
        </w:rPr>
        <w:t xml:space="preserve">  </w:t>
      </w:r>
      <w:r w:rsidR="00361A3D" w:rsidRPr="001A2169">
        <w:rPr>
          <w:b/>
          <w:color w:val="000000"/>
          <w:sz w:val="26"/>
          <w:szCs w:val="26"/>
          <w:lang w:val="ro-RO"/>
        </w:rPr>
        <w:t xml:space="preserve">Şef Serviciul Imagine, </w:t>
      </w:r>
      <w:r w:rsidR="00361A3D" w:rsidRPr="001A2169">
        <w:rPr>
          <w:b/>
          <w:color w:val="000000"/>
          <w:sz w:val="26"/>
          <w:szCs w:val="26"/>
          <w:lang w:val="ro-RO"/>
        </w:rPr>
        <w:tab/>
      </w:r>
      <w:r w:rsidR="00361A3D" w:rsidRPr="001A2169">
        <w:rPr>
          <w:b/>
          <w:color w:val="000000"/>
          <w:sz w:val="26"/>
          <w:szCs w:val="26"/>
          <w:lang w:val="ro-RO"/>
        </w:rPr>
        <w:tab/>
      </w:r>
      <w:r w:rsidR="00361A3D" w:rsidRPr="001A2169">
        <w:rPr>
          <w:b/>
          <w:color w:val="000000"/>
          <w:sz w:val="26"/>
          <w:szCs w:val="26"/>
          <w:lang w:val="ro-RO"/>
        </w:rPr>
        <w:tab/>
        <w:t xml:space="preserve">                          </w:t>
      </w:r>
    </w:p>
    <w:p w14:paraId="22745E45" w14:textId="77777777" w:rsidR="00361A3D" w:rsidRPr="001A2169" w:rsidRDefault="00361A3D">
      <w:pPr>
        <w:pStyle w:val="Indentcorptext21"/>
        <w:ind w:firstLine="0"/>
        <w:jc w:val="both"/>
        <w:rPr>
          <w:b/>
          <w:bCs/>
          <w:color w:val="000000"/>
          <w:sz w:val="26"/>
          <w:szCs w:val="26"/>
          <w:lang w:val="ro-RO"/>
        </w:rPr>
      </w:pPr>
      <w:r w:rsidRPr="001A2169">
        <w:rPr>
          <w:b/>
          <w:color w:val="000000"/>
          <w:sz w:val="26"/>
          <w:szCs w:val="26"/>
          <w:lang w:val="ro-RO"/>
        </w:rPr>
        <w:t xml:space="preserve">     </w:t>
      </w:r>
      <w:r w:rsidR="00355BE9" w:rsidRPr="001A2169">
        <w:rPr>
          <w:b/>
          <w:color w:val="000000"/>
          <w:sz w:val="26"/>
          <w:szCs w:val="26"/>
          <w:lang w:val="ro-RO"/>
        </w:rPr>
        <w:t xml:space="preserve"> </w:t>
      </w:r>
      <w:r w:rsidR="00800D69" w:rsidRPr="001A2169">
        <w:rPr>
          <w:b/>
          <w:color w:val="000000"/>
          <w:sz w:val="26"/>
          <w:szCs w:val="26"/>
          <w:lang w:val="ro-RO"/>
        </w:rPr>
        <w:t xml:space="preserve">  </w:t>
      </w:r>
      <w:r w:rsidR="0082310F" w:rsidRPr="001A2169">
        <w:rPr>
          <w:b/>
          <w:color w:val="000000"/>
          <w:sz w:val="26"/>
          <w:szCs w:val="26"/>
          <w:lang w:val="ro-RO"/>
        </w:rPr>
        <w:t xml:space="preserve">     </w:t>
      </w:r>
      <w:r w:rsidR="00355BE9" w:rsidRPr="001A2169">
        <w:rPr>
          <w:b/>
          <w:color w:val="000000"/>
          <w:sz w:val="26"/>
          <w:szCs w:val="26"/>
          <w:lang w:val="ro-RO"/>
        </w:rPr>
        <w:t xml:space="preserve"> </w:t>
      </w:r>
      <w:r w:rsidRPr="001A2169">
        <w:rPr>
          <w:b/>
          <w:color w:val="000000"/>
          <w:sz w:val="26"/>
          <w:szCs w:val="26"/>
          <w:lang w:val="ro-RO"/>
        </w:rPr>
        <w:t>Marina ANDRONACHE</w:t>
      </w:r>
      <w:r w:rsidRPr="001A2169">
        <w:rPr>
          <w:b/>
          <w:bCs/>
          <w:color w:val="000000"/>
          <w:sz w:val="26"/>
          <w:szCs w:val="26"/>
          <w:lang w:val="ro-RO"/>
        </w:rPr>
        <w:t xml:space="preserve"> </w:t>
      </w:r>
      <w:r w:rsidRPr="001A2169">
        <w:rPr>
          <w:b/>
          <w:bCs/>
          <w:color w:val="000000"/>
          <w:sz w:val="26"/>
          <w:szCs w:val="26"/>
          <w:lang w:val="ro-RO"/>
        </w:rPr>
        <w:tab/>
        <w:t xml:space="preserve">                 </w:t>
      </w:r>
    </w:p>
    <w:p w14:paraId="65515448" w14:textId="77777777" w:rsidR="00361A3D" w:rsidRPr="001A2169" w:rsidRDefault="00361A3D">
      <w:pPr>
        <w:pStyle w:val="Indentcorptext21"/>
        <w:ind w:firstLine="0"/>
        <w:jc w:val="both"/>
        <w:rPr>
          <w:b/>
          <w:bCs/>
          <w:color w:val="000000"/>
          <w:sz w:val="26"/>
          <w:szCs w:val="26"/>
          <w:lang w:val="ro-RO"/>
        </w:rPr>
      </w:pPr>
      <w:r w:rsidRPr="001A2169">
        <w:rPr>
          <w:b/>
          <w:bCs/>
          <w:color w:val="000000"/>
          <w:sz w:val="26"/>
          <w:szCs w:val="26"/>
          <w:lang w:val="ro-RO"/>
        </w:rPr>
        <w:t xml:space="preserve">           </w:t>
      </w:r>
      <w:r w:rsidRPr="001A2169">
        <w:rPr>
          <w:b/>
          <w:bCs/>
          <w:color w:val="000000"/>
          <w:sz w:val="26"/>
          <w:szCs w:val="26"/>
          <w:lang w:val="ro-RO"/>
        </w:rPr>
        <w:tab/>
      </w:r>
    </w:p>
    <w:p w14:paraId="7C1B387A" w14:textId="77777777" w:rsidR="00361A3D" w:rsidRPr="001A2169" w:rsidRDefault="00361A3D">
      <w:pPr>
        <w:pStyle w:val="Indentcorptext21"/>
        <w:ind w:firstLine="0"/>
        <w:jc w:val="both"/>
        <w:rPr>
          <w:b/>
          <w:color w:val="000000"/>
          <w:sz w:val="26"/>
          <w:szCs w:val="26"/>
          <w:lang w:val="ro-RO"/>
        </w:rPr>
      </w:pPr>
      <w:r w:rsidRPr="001A2169">
        <w:rPr>
          <w:b/>
          <w:color w:val="000000"/>
          <w:sz w:val="26"/>
          <w:szCs w:val="26"/>
          <w:lang w:val="ro-RO"/>
        </w:rPr>
        <w:t xml:space="preserve">        </w:t>
      </w:r>
      <w:r w:rsidR="0082310F" w:rsidRPr="001A2169">
        <w:rPr>
          <w:b/>
          <w:color w:val="000000"/>
          <w:sz w:val="26"/>
          <w:szCs w:val="26"/>
          <w:lang w:val="ro-RO"/>
        </w:rPr>
        <w:t xml:space="preserve">      </w:t>
      </w:r>
      <w:r w:rsidR="00800D69" w:rsidRPr="001A2169">
        <w:rPr>
          <w:b/>
          <w:color w:val="000000"/>
          <w:sz w:val="26"/>
          <w:szCs w:val="26"/>
          <w:lang w:val="ro-RO"/>
        </w:rPr>
        <w:t xml:space="preserve">  </w:t>
      </w:r>
      <w:r w:rsidRPr="001A2169">
        <w:rPr>
          <w:b/>
          <w:color w:val="000000"/>
          <w:sz w:val="26"/>
          <w:szCs w:val="26"/>
          <w:lang w:val="ro-RO"/>
        </w:rPr>
        <w:t>Avizat pentru legalitate,</w:t>
      </w:r>
      <w:r w:rsidRPr="001A2169">
        <w:rPr>
          <w:b/>
          <w:color w:val="000000"/>
          <w:sz w:val="26"/>
          <w:szCs w:val="26"/>
          <w:lang w:val="ro-RO"/>
        </w:rPr>
        <w:tab/>
      </w:r>
      <w:r w:rsidRPr="001A2169">
        <w:rPr>
          <w:b/>
          <w:color w:val="000000"/>
          <w:sz w:val="26"/>
          <w:szCs w:val="26"/>
          <w:lang w:val="ro-RO"/>
        </w:rPr>
        <w:tab/>
        <w:t xml:space="preserve">   </w:t>
      </w:r>
      <w:r w:rsidRPr="001A2169">
        <w:rPr>
          <w:b/>
          <w:color w:val="000000"/>
          <w:sz w:val="26"/>
          <w:szCs w:val="26"/>
          <w:lang w:val="ro-RO"/>
        </w:rPr>
        <w:tab/>
        <w:t xml:space="preserve">                      </w:t>
      </w:r>
      <w:r w:rsidRPr="001A2169">
        <w:rPr>
          <w:b/>
          <w:bCs/>
          <w:color w:val="000000"/>
          <w:sz w:val="26"/>
          <w:szCs w:val="26"/>
          <w:lang w:val="ro-RO"/>
        </w:rPr>
        <w:t xml:space="preserve"> </w:t>
      </w:r>
    </w:p>
    <w:p w14:paraId="3B5296DC" w14:textId="25B132B7" w:rsidR="00293B22" w:rsidRDefault="00361A3D" w:rsidP="009F4EDD">
      <w:pPr>
        <w:pStyle w:val="Indentcorptext21"/>
        <w:tabs>
          <w:tab w:val="left" w:pos="1058"/>
          <w:tab w:val="left" w:pos="1712"/>
        </w:tabs>
        <w:ind w:firstLine="0"/>
        <w:jc w:val="both"/>
        <w:rPr>
          <w:b/>
          <w:sz w:val="26"/>
          <w:szCs w:val="26"/>
        </w:rPr>
      </w:pPr>
      <w:r w:rsidRPr="001A2169">
        <w:rPr>
          <w:b/>
          <w:color w:val="000000"/>
          <w:sz w:val="26"/>
          <w:szCs w:val="26"/>
          <w:lang w:val="ro-RO"/>
        </w:rPr>
        <w:t xml:space="preserve">        </w:t>
      </w:r>
      <w:r w:rsidR="0082310F" w:rsidRPr="001A2169">
        <w:rPr>
          <w:b/>
          <w:color w:val="000000"/>
          <w:sz w:val="26"/>
          <w:szCs w:val="26"/>
          <w:lang w:val="ro-RO"/>
        </w:rPr>
        <w:t xml:space="preserve">  </w:t>
      </w:r>
      <w:r w:rsidR="0001706B">
        <w:rPr>
          <w:b/>
          <w:color w:val="000000"/>
          <w:sz w:val="26"/>
          <w:szCs w:val="26"/>
          <w:lang w:val="ro-RO"/>
        </w:rPr>
        <w:t xml:space="preserve"> </w:t>
      </w:r>
      <w:r w:rsidRPr="001A2169">
        <w:rPr>
          <w:b/>
          <w:color w:val="000000"/>
          <w:sz w:val="26"/>
          <w:szCs w:val="26"/>
          <w:lang w:val="ro-RO"/>
        </w:rPr>
        <w:t>Mariana-Denisa</w:t>
      </w:r>
      <w:r w:rsidR="0001706B">
        <w:rPr>
          <w:b/>
          <w:color w:val="000000"/>
          <w:sz w:val="26"/>
          <w:szCs w:val="26"/>
          <w:lang w:val="ro-RO"/>
        </w:rPr>
        <w:t xml:space="preserve"> MUNTEANU</w:t>
      </w:r>
      <w:r w:rsidRPr="001A2169">
        <w:rPr>
          <w:b/>
          <w:color w:val="000000"/>
          <w:sz w:val="26"/>
          <w:szCs w:val="26"/>
          <w:lang w:val="ro-RO"/>
        </w:rPr>
        <w:t xml:space="preserve">                                  </w:t>
      </w:r>
    </w:p>
    <w:p w14:paraId="19F35905" w14:textId="27AAD3AF" w:rsidR="00293B22" w:rsidRDefault="00293B22" w:rsidP="00293B22">
      <w:pPr>
        <w:rPr>
          <w:lang w:val="fr-FR" w:eastAsia="ar-SA" w:bidi="ar-SA"/>
        </w:rPr>
      </w:pPr>
    </w:p>
    <w:p w14:paraId="5F87A342" w14:textId="718F0E23" w:rsidR="00293B22" w:rsidRDefault="00293B22" w:rsidP="00293B22">
      <w:pPr>
        <w:rPr>
          <w:lang w:val="fr-FR" w:eastAsia="ar-SA" w:bidi="ar-SA"/>
        </w:rPr>
      </w:pPr>
    </w:p>
    <w:p w14:paraId="181E5BE3" w14:textId="278B9BA3" w:rsidR="00361A3D" w:rsidRPr="00293B22" w:rsidRDefault="00293B22" w:rsidP="00293B22">
      <w:pPr>
        <w:tabs>
          <w:tab w:val="left" w:pos="4230"/>
        </w:tabs>
        <w:jc w:val="center"/>
        <w:rPr>
          <w:b/>
          <w:lang w:val="fr-FR" w:eastAsia="ar-SA" w:bidi="ar-SA"/>
        </w:rPr>
      </w:pPr>
      <w:r w:rsidRPr="00293B22">
        <w:rPr>
          <w:b/>
          <w:lang w:val="fr-FR" w:eastAsia="ar-SA" w:bidi="ar-SA"/>
        </w:rPr>
        <w:t>PREŞEDINTE DE ŞEDINŢĂ,</w:t>
      </w:r>
    </w:p>
    <w:p w14:paraId="2C403038" w14:textId="0536EF6B" w:rsidR="00293B22" w:rsidRPr="00293B22" w:rsidRDefault="00293B22" w:rsidP="00293B22">
      <w:pPr>
        <w:tabs>
          <w:tab w:val="left" w:pos="4230"/>
        </w:tabs>
        <w:jc w:val="center"/>
        <w:rPr>
          <w:b/>
          <w:lang w:val="fr-FR" w:eastAsia="ar-SA" w:bidi="ar-SA"/>
        </w:rPr>
      </w:pPr>
      <w:proofErr w:type="spellStart"/>
      <w:r w:rsidRPr="00293B22">
        <w:rPr>
          <w:b/>
          <w:lang w:val="fr-FR" w:eastAsia="ar-SA" w:bidi="ar-SA"/>
        </w:rPr>
        <w:t>Ionuţ</w:t>
      </w:r>
      <w:proofErr w:type="spellEnd"/>
      <w:r w:rsidRPr="00293B22">
        <w:rPr>
          <w:b/>
          <w:lang w:val="fr-FR" w:eastAsia="ar-SA" w:bidi="ar-SA"/>
        </w:rPr>
        <w:t xml:space="preserve"> </w:t>
      </w:r>
      <w:proofErr w:type="spellStart"/>
      <w:r w:rsidRPr="00293B22">
        <w:rPr>
          <w:b/>
          <w:lang w:val="fr-FR" w:eastAsia="ar-SA" w:bidi="ar-SA"/>
        </w:rPr>
        <w:t>Cosmin</w:t>
      </w:r>
      <w:proofErr w:type="spellEnd"/>
      <w:r w:rsidRPr="00293B22">
        <w:rPr>
          <w:b/>
          <w:lang w:val="fr-FR" w:eastAsia="ar-SA" w:bidi="ar-SA"/>
        </w:rPr>
        <w:t xml:space="preserve"> PÎRVULESCU</w:t>
      </w:r>
    </w:p>
    <w:sectPr w:rsidR="00293B22" w:rsidRPr="00293B22" w:rsidSect="00A912D9">
      <w:pgSz w:w="11906" w:h="16838"/>
      <w:pgMar w:top="1134" w:right="1134" w:bottom="851" w:left="962"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65B72" w14:textId="77777777" w:rsidR="00CB1246" w:rsidRDefault="00CB1246">
      <w:r>
        <w:separator/>
      </w:r>
    </w:p>
  </w:endnote>
  <w:endnote w:type="continuationSeparator" w:id="0">
    <w:p w14:paraId="7932B621" w14:textId="77777777" w:rsidR="00CB1246" w:rsidRDefault="00CB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_Arial">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_Romana">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66B75" w14:textId="77777777" w:rsidR="00CB1246" w:rsidRDefault="00CB1246">
      <w:r>
        <w:separator/>
      </w:r>
    </w:p>
  </w:footnote>
  <w:footnote w:type="continuationSeparator" w:id="0">
    <w:p w14:paraId="2D59F8D3" w14:textId="77777777" w:rsidR="00CB1246" w:rsidRDefault="00CB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rPr>
        <w:rFonts w:ascii="Book Antiqua" w:hAnsi="Book Antiqua" w:cs="Book Antiqua"/>
        <w:sz w:val="26"/>
        <w:szCs w:val="2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AD216B2"/>
    <w:name w:val="WW8Num2"/>
    <w:lvl w:ilvl="0">
      <w:start w:val="1"/>
      <w:numFmt w:val="lowerLetter"/>
      <w:lvlText w:val="%1)"/>
      <w:lvlJc w:val="left"/>
      <w:pPr>
        <w:tabs>
          <w:tab w:val="num" w:pos="720"/>
        </w:tabs>
        <w:ind w:left="720" w:hanging="360"/>
      </w:pPr>
      <w:rPr>
        <w:rFonts w:ascii="Times New Roman" w:eastAsia="SimSun" w:hAnsi="Times New Roman" w:cs="_Arial"/>
        <w:b w:val="0"/>
        <w:color w:val="000000"/>
        <w:sz w:val="24"/>
        <w:szCs w:val="24"/>
        <w:vertAlign w:val="baseline"/>
        <w:lang w:val="ro-RO"/>
      </w:rPr>
    </w:lvl>
    <w:lvl w:ilvl="1">
      <w:start w:val="1"/>
      <w:numFmt w:val="bullet"/>
      <w:lvlText w:val=""/>
      <w:lvlJc w:val="left"/>
      <w:pPr>
        <w:tabs>
          <w:tab w:val="num" w:pos="1080"/>
        </w:tabs>
        <w:ind w:left="1080" w:hanging="360"/>
      </w:pPr>
      <w:rPr>
        <w:rFonts w:ascii="Symbol" w:hAnsi="Symbol" w:cs="OpenSymbol"/>
        <w:color w:val="000000"/>
        <w:sz w:val="24"/>
        <w:szCs w:val="24"/>
        <w:lang w:val="ro-RO"/>
      </w:rPr>
    </w:lvl>
    <w:lvl w:ilvl="2">
      <w:start w:val="1"/>
      <w:numFmt w:val="bullet"/>
      <w:lvlText w:val=""/>
      <w:lvlJc w:val="left"/>
      <w:pPr>
        <w:tabs>
          <w:tab w:val="num" w:pos="1440"/>
        </w:tabs>
        <w:ind w:left="1440" w:hanging="360"/>
      </w:pPr>
      <w:rPr>
        <w:rFonts w:ascii="Symbol" w:hAnsi="Symbol" w:cs="OpenSymbol"/>
        <w:color w:val="000000"/>
        <w:sz w:val="24"/>
        <w:szCs w:val="24"/>
        <w:lang w:val="ro-RO"/>
      </w:rPr>
    </w:lvl>
    <w:lvl w:ilvl="3">
      <w:start w:val="1"/>
      <w:numFmt w:val="bullet"/>
      <w:lvlText w:val=""/>
      <w:lvlJc w:val="left"/>
      <w:pPr>
        <w:tabs>
          <w:tab w:val="num" w:pos="1800"/>
        </w:tabs>
        <w:ind w:left="1800" w:hanging="360"/>
      </w:pPr>
      <w:rPr>
        <w:rFonts w:ascii="Symbol" w:hAnsi="Symbol" w:cs="OpenSymbol"/>
        <w:color w:val="000000"/>
        <w:sz w:val="24"/>
        <w:szCs w:val="24"/>
        <w:lang w:val="ro-RO"/>
      </w:rPr>
    </w:lvl>
    <w:lvl w:ilvl="4">
      <w:start w:val="1"/>
      <w:numFmt w:val="bullet"/>
      <w:lvlText w:val=""/>
      <w:lvlJc w:val="left"/>
      <w:pPr>
        <w:tabs>
          <w:tab w:val="num" w:pos="2160"/>
        </w:tabs>
        <w:ind w:left="2160" w:hanging="360"/>
      </w:pPr>
      <w:rPr>
        <w:rFonts w:ascii="Symbol" w:hAnsi="Symbol" w:cs="OpenSymbol"/>
        <w:color w:val="000000"/>
        <w:sz w:val="24"/>
        <w:szCs w:val="24"/>
        <w:lang w:val="ro-RO"/>
      </w:rPr>
    </w:lvl>
    <w:lvl w:ilvl="5">
      <w:start w:val="1"/>
      <w:numFmt w:val="bullet"/>
      <w:lvlText w:val=""/>
      <w:lvlJc w:val="left"/>
      <w:pPr>
        <w:tabs>
          <w:tab w:val="num" w:pos="2520"/>
        </w:tabs>
        <w:ind w:left="2520" w:hanging="360"/>
      </w:pPr>
      <w:rPr>
        <w:rFonts w:ascii="Symbol" w:hAnsi="Symbol" w:cs="OpenSymbol"/>
        <w:color w:val="000000"/>
        <w:sz w:val="24"/>
        <w:szCs w:val="24"/>
        <w:lang w:val="ro-RO"/>
      </w:rPr>
    </w:lvl>
    <w:lvl w:ilvl="6">
      <w:start w:val="1"/>
      <w:numFmt w:val="bullet"/>
      <w:lvlText w:val=""/>
      <w:lvlJc w:val="left"/>
      <w:pPr>
        <w:tabs>
          <w:tab w:val="num" w:pos="2880"/>
        </w:tabs>
        <w:ind w:left="2880" w:hanging="360"/>
      </w:pPr>
      <w:rPr>
        <w:rFonts w:ascii="Symbol" w:hAnsi="Symbol" w:cs="OpenSymbol"/>
        <w:color w:val="000000"/>
        <w:sz w:val="24"/>
        <w:szCs w:val="24"/>
        <w:lang w:val="ro-RO"/>
      </w:rPr>
    </w:lvl>
    <w:lvl w:ilvl="7">
      <w:start w:val="1"/>
      <w:numFmt w:val="bullet"/>
      <w:lvlText w:val=""/>
      <w:lvlJc w:val="left"/>
      <w:pPr>
        <w:tabs>
          <w:tab w:val="num" w:pos="3240"/>
        </w:tabs>
        <w:ind w:left="3240" w:hanging="360"/>
      </w:pPr>
      <w:rPr>
        <w:rFonts w:ascii="Symbol" w:hAnsi="Symbol" w:cs="OpenSymbol"/>
        <w:color w:val="000000"/>
        <w:sz w:val="24"/>
        <w:szCs w:val="24"/>
        <w:lang w:val="ro-RO"/>
      </w:rPr>
    </w:lvl>
    <w:lvl w:ilvl="8">
      <w:start w:val="1"/>
      <w:numFmt w:val="bullet"/>
      <w:lvlText w:val=""/>
      <w:lvlJc w:val="left"/>
      <w:pPr>
        <w:tabs>
          <w:tab w:val="num" w:pos="3600"/>
        </w:tabs>
        <w:ind w:left="3600" w:hanging="360"/>
      </w:pPr>
      <w:rPr>
        <w:rFonts w:ascii="Symbol" w:hAnsi="Symbol" w:cs="OpenSymbol"/>
        <w:color w:val="000000"/>
        <w:sz w:val="24"/>
        <w:szCs w:val="24"/>
        <w:lang w:val="ro-RO"/>
      </w:rPr>
    </w:lvl>
  </w:abstractNum>
  <w:abstractNum w:abstractNumId="2" w15:restartNumberingAfterBreak="0">
    <w:nsid w:val="00000005"/>
    <w:multiLevelType w:val="multilevel"/>
    <w:tmpl w:val="00000005"/>
    <w:name w:val="WW8Num5"/>
    <w:lvl w:ilvl="0">
      <w:start w:val="4"/>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362CF7"/>
    <w:multiLevelType w:val="hybridMultilevel"/>
    <w:tmpl w:val="440AAB32"/>
    <w:lvl w:ilvl="0" w:tplc="81065DAE">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24B42"/>
    <w:multiLevelType w:val="multilevel"/>
    <w:tmpl w:val="7FB85D28"/>
    <w:lvl w:ilvl="0">
      <w:start w:val="1"/>
      <w:numFmt w:val="lowerLetter"/>
      <w:lvlText w:val="%1)"/>
      <w:lvlJc w:val="left"/>
      <w:pPr>
        <w:tabs>
          <w:tab w:val="num" w:pos="720"/>
        </w:tabs>
        <w:ind w:left="720" w:hanging="360"/>
      </w:pPr>
      <w:rPr>
        <w:rFonts w:ascii="Times New Roman" w:eastAsia="SimSun" w:hAnsi="Times New Roman" w:cs="_Arial"/>
        <w:color w:val="000000"/>
        <w:sz w:val="24"/>
        <w:szCs w:val="24"/>
        <w:lang w:val="ro-RO"/>
      </w:rPr>
    </w:lvl>
    <w:lvl w:ilvl="1">
      <w:start w:val="1"/>
      <w:numFmt w:val="bullet"/>
      <w:lvlText w:val=""/>
      <w:lvlJc w:val="left"/>
      <w:pPr>
        <w:tabs>
          <w:tab w:val="num" w:pos="1080"/>
        </w:tabs>
        <w:ind w:left="1080" w:hanging="360"/>
      </w:pPr>
      <w:rPr>
        <w:rFonts w:ascii="Symbol" w:hAnsi="Symbol" w:cs="OpenSymbol"/>
        <w:color w:val="000000"/>
        <w:sz w:val="24"/>
        <w:szCs w:val="24"/>
        <w:lang w:val="ro-RO"/>
      </w:rPr>
    </w:lvl>
    <w:lvl w:ilvl="2">
      <w:start w:val="1"/>
      <w:numFmt w:val="bullet"/>
      <w:lvlText w:val=""/>
      <w:lvlJc w:val="left"/>
      <w:pPr>
        <w:tabs>
          <w:tab w:val="num" w:pos="1440"/>
        </w:tabs>
        <w:ind w:left="1440" w:hanging="360"/>
      </w:pPr>
      <w:rPr>
        <w:rFonts w:ascii="Symbol" w:hAnsi="Symbol" w:cs="OpenSymbol"/>
        <w:color w:val="000000"/>
        <w:sz w:val="24"/>
        <w:szCs w:val="24"/>
        <w:lang w:val="ro-RO"/>
      </w:rPr>
    </w:lvl>
    <w:lvl w:ilvl="3">
      <w:start w:val="1"/>
      <w:numFmt w:val="bullet"/>
      <w:lvlText w:val=""/>
      <w:lvlJc w:val="left"/>
      <w:pPr>
        <w:tabs>
          <w:tab w:val="num" w:pos="1800"/>
        </w:tabs>
        <w:ind w:left="1800" w:hanging="360"/>
      </w:pPr>
      <w:rPr>
        <w:rFonts w:ascii="Symbol" w:hAnsi="Symbol" w:cs="OpenSymbol"/>
        <w:color w:val="000000"/>
        <w:sz w:val="24"/>
        <w:szCs w:val="24"/>
        <w:lang w:val="ro-RO"/>
      </w:rPr>
    </w:lvl>
    <w:lvl w:ilvl="4">
      <w:start w:val="1"/>
      <w:numFmt w:val="bullet"/>
      <w:lvlText w:val=""/>
      <w:lvlJc w:val="left"/>
      <w:pPr>
        <w:tabs>
          <w:tab w:val="num" w:pos="2160"/>
        </w:tabs>
        <w:ind w:left="2160" w:hanging="360"/>
      </w:pPr>
      <w:rPr>
        <w:rFonts w:ascii="Symbol" w:hAnsi="Symbol" w:cs="OpenSymbol"/>
        <w:color w:val="000000"/>
        <w:sz w:val="24"/>
        <w:szCs w:val="24"/>
        <w:lang w:val="ro-RO"/>
      </w:rPr>
    </w:lvl>
    <w:lvl w:ilvl="5">
      <w:start w:val="1"/>
      <w:numFmt w:val="bullet"/>
      <w:lvlText w:val=""/>
      <w:lvlJc w:val="left"/>
      <w:pPr>
        <w:tabs>
          <w:tab w:val="num" w:pos="2520"/>
        </w:tabs>
        <w:ind w:left="2520" w:hanging="360"/>
      </w:pPr>
      <w:rPr>
        <w:rFonts w:ascii="Symbol" w:hAnsi="Symbol" w:cs="OpenSymbol"/>
        <w:color w:val="000000"/>
        <w:sz w:val="24"/>
        <w:szCs w:val="24"/>
        <w:lang w:val="ro-RO"/>
      </w:rPr>
    </w:lvl>
    <w:lvl w:ilvl="6">
      <w:start w:val="1"/>
      <w:numFmt w:val="bullet"/>
      <w:lvlText w:val=""/>
      <w:lvlJc w:val="left"/>
      <w:pPr>
        <w:tabs>
          <w:tab w:val="num" w:pos="2880"/>
        </w:tabs>
        <w:ind w:left="2880" w:hanging="360"/>
      </w:pPr>
      <w:rPr>
        <w:rFonts w:ascii="Symbol" w:hAnsi="Symbol" w:cs="OpenSymbol"/>
        <w:color w:val="000000"/>
        <w:sz w:val="24"/>
        <w:szCs w:val="24"/>
        <w:lang w:val="ro-RO"/>
      </w:rPr>
    </w:lvl>
    <w:lvl w:ilvl="7">
      <w:start w:val="1"/>
      <w:numFmt w:val="bullet"/>
      <w:lvlText w:val=""/>
      <w:lvlJc w:val="left"/>
      <w:pPr>
        <w:tabs>
          <w:tab w:val="num" w:pos="3240"/>
        </w:tabs>
        <w:ind w:left="3240" w:hanging="360"/>
      </w:pPr>
      <w:rPr>
        <w:rFonts w:ascii="Symbol" w:hAnsi="Symbol" w:cs="OpenSymbol"/>
        <w:color w:val="000000"/>
        <w:sz w:val="24"/>
        <w:szCs w:val="24"/>
        <w:lang w:val="ro-RO"/>
      </w:rPr>
    </w:lvl>
    <w:lvl w:ilvl="8">
      <w:start w:val="1"/>
      <w:numFmt w:val="bullet"/>
      <w:lvlText w:val=""/>
      <w:lvlJc w:val="left"/>
      <w:pPr>
        <w:tabs>
          <w:tab w:val="num" w:pos="3600"/>
        </w:tabs>
        <w:ind w:left="3600" w:hanging="360"/>
      </w:pPr>
      <w:rPr>
        <w:rFonts w:ascii="Symbol" w:hAnsi="Symbol" w:cs="OpenSymbol"/>
        <w:color w:val="000000"/>
        <w:sz w:val="24"/>
        <w:szCs w:val="24"/>
        <w:lang w:val="ro-RO"/>
      </w:rPr>
    </w:lvl>
  </w:abstractNum>
  <w:abstractNum w:abstractNumId="5" w15:restartNumberingAfterBreak="0">
    <w:nsid w:val="75B15433"/>
    <w:multiLevelType w:val="hybridMultilevel"/>
    <w:tmpl w:val="4C802BCA"/>
    <w:lvl w:ilvl="0" w:tplc="B4B4D560">
      <w:start w:val="5"/>
      <w:numFmt w:val="bullet"/>
      <w:lvlText w:val="-"/>
      <w:lvlJc w:val="left"/>
      <w:pPr>
        <w:ind w:left="720" w:hanging="360"/>
      </w:pPr>
      <w:rPr>
        <w:rFonts w:ascii="Times New Roman" w:eastAsia="Lucida Sans Unicode"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B9"/>
    <w:rsid w:val="00003C1A"/>
    <w:rsid w:val="000048A3"/>
    <w:rsid w:val="00016297"/>
    <w:rsid w:val="0001706B"/>
    <w:rsid w:val="00026780"/>
    <w:rsid w:val="000276AF"/>
    <w:rsid w:val="00045CB6"/>
    <w:rsid w:val="00062A0C"/>
    <w:rsid w:val="00072A9A"/>
    <w:rsid w:val="0007607D"/>
    <w:rsid w:val="000863B3"/>
    <w:rsid w:val="000A3094"/>
    <w:rsid w:val="000A4F88"/>
    <w:rsid w:val="000B5B8C"/>
    <w:rsid w:val="000C7146"/>
    <w:rsid w:val="000D6DEE"/>
    <w:rsid w:val="001171A5"/>
    <w:rsid w:val="001272A4"/>
    <w:rsid w:val="00130F4E"/>
    <w:rsid w:val="00131EFA"/>
    <w:rsid w:val="00143F4E"/>
    <w:rsid w:val="00162BCE"/>
    <w:rsid w:val="00163362"/>
    <w:rsid w:val="0018316B"/>
    <w:rsid w:val="0019135D"/>
    <w:rsid w:val="00194394"/>
    <w:rsid w:val="001959FB"/>
    <w:rsid w:val="001A1FB2"/>
    <w:rsid w:val="001A2169"/>
    <w:rsid w:val="001A2FFF"/>
    <w:rsid w:val="001B4217"/>
    <w:rsid w:val="001D38A8"/>
    <w:rsid w:val="001D7A89"/>
    <w:rsid w:val="001E5CBE"/>
    <w:rsid w:val="001F1D56"/>
    <w:rsid w:val="001F7C6D"/>
    <w:rsid w:val="00211BF8"/>
    <w:rsid w:val="002129B5"/>
    <w:rsid w:val="00231B76"/>
    <w:rsid w:val="00244B54"/>
    <w:rsid w:val="0024616A"/>
    <w:rsid w:val="00247A44"/>
    <w:rsid w:val="00252CF8"/>
    <w:rsid w:val="002816F9"/>
    <w:rsid w:val="00281DA7"/>
    <w:rsid w:val="00285742"/>
    <w:rsid w:val="00285BCA"/>
    <w:rsid w:val="002868E2"/>
    <w:rsid w:val="00293B22"/>
    <w:rsid w:val="00294D45"/>
    <w:rsid w:val="00296FCE"/>
    <w:rsid w:val="002B3A3D"/>
    <w:rsid w:val="002D1BD0"/>
    <w:rsid w:val="002F0835"/>
    <w:rsid w:val="002F0AD6"/>
    <w:rsid w:val="002F3120"/>
    <w:rsid w:val="003116A8"/>
    <w:rsid w:val="00312217"/>
    <w:rsid w:val="00314C49"/>
    <w:rsid w:val="00323261"/>
    <w:rsid w:val="003302DF"/>
    <w:rsid w:val="00333125"/>
    <w:rsid w:val="00340B98"/>
    <w:rsid w:val="003557B2"/>
    <w:rsid w:val="00355BE9"/>
    <w:rsid w:val="003608F4"/>
    <w:rsid w:val="00360E47"/>
    <w:rsid w:val="00361A3D"/>
    <w:rsid w:val="00361E96"/>
    <w:rsid w:val="00370E61"/>
    <w:rsid w:val="0037720D"/>
    <w:rsid w:val="003932C9"/>
    <w:rsid w:val="003A4F3E"/>
    <w:rsid w:val="003B032E"/>
    <w:rsid w:val="003B6095"/>
    <w:rsid w:val="003C134D"/>
    <w:rsid w:val="003C3249"/>
    <w:rsid w:val="003C3A81"/>
    <w:rsid w:val="003C4EC6"/>
    <w:rsid w:val="003F24A8"/>
    <w:rsid w:val="003F7443"/>
    <w:rsid w:val="00400442"/>
    <w:rsid w:val="004068EA"/>
    <w:rsid w:val="00406F6F"/>
    <w:rsid w:val="00446F89"/>
    <w:rsid w:val="0045329F"/>
    <w:rsid w:val="00455934"/>
    <w:rsid w:val="0045668D"/>
    <w:rsid w:val="004624B7"/>
    <w:rsid w:val="00464EF1"/>
    <w:rsid w:val="004906F2"/>
    <w:rsid w:val="00493D6E"/>
    <w:rsid w:val="004D0B37"/>
    <w:rsid w:val="004D7C95"/>
    <w:rsid w:val="004E5BDB"/>
    <w:rsid w:val="004F1694"/>
    <w:rsid w:val="004F6FAC"/>
    <w:rsid w:val="0050332E"/>
    <w:rsid w:val="00517AAD"/>
    <w:rsid w:val="005208B5"/>
    <w:rsid w:val="005215C4"/>
    <w:rsid w:val="005403E0"/>
    <w:rsid w:val="00553241"/>
    <w:rsid w:val="00574EEF"/>
    <w:rsid w:val="00595A90"/>
    <w:rsid w:val="005960ED"/>
    <w:rsid w:val="005A0318"/>
    <w:rsid w:val="005C0ECB"/>
    <w:rsid w:val="005C56C3"/>
    <w:rsid w:val="005D0FB7"/>
    <w:rsid w:val="005D3F41"/>
    <w:rsid w:val="005E29BD"/>
    <w:rsid w:val="005E6459"/>
    <w:rsid w:val="005F5903"/>
    <w:rsid w:val="00600E54"/>
    <w:rsid w:val="006045D1"/>
    <w:rsid w:val="00607D66"/>
    <w:rsid w:val="006108D2"/>
    <w:rsid w:val="00622C22"/>
    <w:rsid w:val="00641060"/>
    <w:rsid w:val="00642AF3"/>
    <w:rsid w:val="006466CB"/>
    <w:rsid w:val="00646C5A"/>
    <w:rsid w:val="00654252"/>
    <w:rsid w:val="006623E6"/>
    <w:rsid w:val="0068339C"/>
    <w:rsid w:val="0068609B"/>
    <w:rsid w:val="00697814"/>
    <w:rsid w:val="006A2FC0"/>
    <w:rsid w:val="006B3565"/>
    <w:rsid w:val="006C1A59"/>
    <w:rsid w:val="006C5429"/>
    <w:rsid w:val="006D6356"/>
    <w:rsid w:val="006E49DE"/>
    <w:rsid w:val="00700346"/>
    <w:rsid w:val="00705D25"/>
    <w:rsid w:val="00710950"/>
    <w:rsid w:val="007179F1"/>
    <w:rsid w:val="00723B69"/>
    <w:rsid w:val="00744FB5"/>
    <w:rsid w:val="00750D9B"/>
    <w:rsid w:val="007706AA"/>
    <w:rsid w:val="00772048"/>
    <w:rsid w:val="00772F23"/>
    <w:rsid w:val="007748BB"/>
    <w:rsid w:val="00783ACC"/>
    <w:rsid w:val="00787F42"/>
    <w:rsid w:val="007A49D5"/>
    <w:rsid w:val="007C0695"/>
    <w:rsid w:val="007C0C49"/>
    <w:rsid w:val="007C2545"/>
    <w:rsid w:val="007C33A3"/>
    <w:rsid w:val="007D57F1"/>
    <w:rsid w:val="007F5DC2"/>
    <w:rsid w:val="00800D69"/>
    <w:rsid w:val="00814F96"/>
    <w:rsid w:val="0081688F"/>
    <w:rsid w:val="0082310F"/>
    <w:rsid w:val="00823FC5"/>
    <w:rsid w:val="008678C1"/>
    <w:rsid w:val="008737E9"/>
    <w:rsid w:val="00876B08"/>
    <w:rsid w:val="008C39D6"/>
    <w:rsid w:val="008D10F0"/>
    <w:rsid w:val="008D1B31"/>
    <w:rsid w:val="008E002A"/>
    <w:rsid w:val="008E1714"/>
    <w:rsid w:val="00910507"/>
    <w:rsid w:val="009143E1"/>
    <w:rsid w:val="0092578C"/>
    <w:rsid w:val="00926F95"/>
    <w:rsid w:val="0093760E"/>
    <w:rsid w:val="00940D02"/>
    <w:rsid w:val="00957848"/>
    <w:rsid w:val="00974194"/>
    <w:rsid w:val="009B649C"/>
    <w:rsid w:val="009B6DF1"/>
    <w:rsid w:val="009F1200"/>
    <w:rsid w:val="009F4EDD"/>
    <w:rsid w:val="00A04FB2"/>
    <w:rsid w:val="00A40CDD"/>
    <w:rsid w:val="00A559EA"/>
    <w:rsid w:val="00A609B3"/>
    <w:rsid w:val="00A61C70"/>
    <w:rsid w:val="00A710F0"/>
    <w:rsid w:val="00A84221"/>
    <w:rsid w:val="00A912D9"/>
    <w:rsid w:val="00A93009"/>
    <w:rsid w:val="00AA07D0"/>
    <w:rsid w:val="00AA59C5"/>
    <w:rsid w:val="00AB3194"/>
    <w:rsid w:val="00AC3835"/>
    <w:rsid w:val="00AC6281"/>
    <w:rsid w:val="00AD2B3B"/>
    <w:rsid w:val="00AD504B"/>
    <w:rsid w:val="00AE5254"/>
    <w:rsid w:val="00AF7050"/>
    <w:rsid w:val="00B01F9B"/>
    <w:rsid w:val="00B13D43"/>
    <w:rsid w:val="00B142F0"/>
    <w:rsid w:val="00B17FD5"/>
    <w:rsid w:val="00B21000"/>
    <w:rsid w:val="00B211F1"/>
    <w:rsid w:val="00B22C80"/>
    <w:rsid w:val="00B30F43"/>
    <w:rsid w:val="00B31409"/>
    <w:rsid w:val="00B36487"/>
    <w:rsid w:val="00B37980"/>
    <w:rsid w:val="00B45BE6"/>
    <w:rsid w:val="00B74970"/>
    <w:rsid w:val="00B775C2"/>
    <w:rsid w:val="00B84DA8"/>
    <w:rsid w:val="00B85378"/>
    <w:rsid w:val="00C10332"/>
    <w:rsid w:val="00C15D11"/>
    <w:rsid w:val="00C15F6F"/>
    <w:rsid w:val="00C27ED5"/>
    <w:rsid w:val="00C40002"/>
    <w:rsid w:val="00C462FB"/>
    <w:rsid w:val="00C51609"/>
    <w:rsid w:val="00C674F9"/>
    <w:rsid w:val="00C77E04"/>
    <w:rsid w:val="00C80D64"/>
    <w:rsid w:val="00C94385"/>
    <w:rsid w:val="00C97446"/>
    <w:rsid w:val="00CA7F35"/>
    <w:rsid w:val="00CB1246"/>
    <w:rsid w:val="00CB57EE"/>
    <w:rsid w:val="00CC0906"/>
    <w:rsid w:val="00CD029E"/>
    <w:rsid w:val="00CE1EDC"/>
    <w:rsid w:val="00CF1B5C"/>
    <w:rsid w:val="00CF72EA"/>
    <w:rsid w:val="00D039C9"/>
    <w:rsid w:val="00D06118"/>
    <w:rsid w:val="00D109C4"/>
    <w:rsid w:val="00D47A96"/>
    <w:rsid w:val="00D50766"/>
    <w:rsid w:val="00D5172E"/>
    <w:rsid w:val="00D54EEE"/>
    <w:rsid w:val="00D577E0"/>
    <w:rsid w:val="00D715F3"/>
    <w:rsid w:val="00D852F3"/>
    <w:rsid w:val="00D8571C"/>
    <w:rsid w:val="00D87073"/>
    <w:rsid w:val="00D922BE"/>
    <w:rsid w:val="00D94D53"/>
    <w:rsid w:val="00D952BF"/>
    <w:rsid w:val="00DA1A26"/>
    <w:rsid w:val="00DA719D"/>
    <w:rsid w:val="00DB6B07"/>
    <w:rsid w:val="00DD1EF2"/>
    <w:rsid w:val="00DD434E"/>
    <w:rsid w:val="00DF29CC"/>
    <w:rsid w:val="00DF7323"/>
    <w:rsid w:val="00E05030"/>
    <w:rsid w:val="00E12B8E"/>
    <w:rsid w:val="00E207B9"/>
    <w:rsid w:val="00E21A86"/>
    <w:rsid w:val="00E47615"/>
    <w:rsid w:val="00E850A9"/>
    <w:rsid w:val="00E863E9"/>
    <w:rsid w:val="00E95AAD"/>
    <w:rsid w:val="00E96699"/>
    <w:rsid w:val="00EA1C91"/>
    <w:rsid w:val="00EA318D"/>
    <w:rsid w:val="00EB23B9"/>
    <w:rsid w:val="00EB7729"/>
    <w:rsid w:val="00EB7BC3"/>
    <w:rsid w:val="00EC2518"/>
    <w:rsid w:val="00EE5EA3"/>
    <w:rsid w:val="00EF1B47"/>
    <w:rsid w:val="00EF3D58"/>
    <w:rsid w:val="00F03DB8"/>
    <w:rsid w:val="00F04CBD"/>
    <w:rsid w:val="00F14CC5"/>
    <w:rsid w:val="00F37FBA"/>
    <w:rsid w:val="00F46F63"/>
    <w:rsid w:val="00F47BFE"/>
    <w:rsid w:val="00F56DD3"/>
    <w:rsid w:val="00F57145"/>
    <w:rsid w:val="00F62E79"/>
    <w:rsid w:val="00F64F9D"/>
    <w:rsid w:val="00F916A7"/>
    <w:rsid w:val="00FB4E17"/>
    <w:rsid w:val="00FC5B1E"/>
    <w:rsid w:val="00FE2F23"/>
    <w:rsid w:val="00FE3371"/>
    <w:rsid w:val="00FE4835"/>
    <w:rsid w:val="00FF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A21456"/>
  <w15:docId w15:val="{75855079-BBB3-4198-B9BB-2F214A6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3B3"/>
    <w:pPr>
      <w:widowControl w:val="0"/>
      <w:suppressAutoHyphens/>
    </w:pPr>
    <w:rPr>
      <w:rFonts w:eastAsia="Lucida Sans Unicode" w:cs="Mangal"/>
      <w:kern w:val="1"/>
      <w:sz w:val="24"/>
      <w:szCs w:val="24"/>
      <w:lang w:val="ro-RO" w:eastAsia="hi-IN" w:bidi="hi-IN"/>
    </w:rPr>
  </w:style>
  <w:style w:type="paragraph" w:styleId="Titlu1">
    <w:name w:val="heading 1"/>
    <w:basedOn w:val="Normal"/>
    <w:next w:val="Normal"/>
    <w:qFormat/>
    <w:rsid w:val="00A912D9"/>
    <w:pPr>
      <w:keepNext/>
      <w:keepLines/>
      <w:widowControl/>
      <w:numPr>
        <w:numId w:val="1"/>
      </w:numPr>
      <w:suppressAutoHyphens w:val="0"/>
      <w:spacing w:before="240" w:after="60"/>
      <w:jc w:val="center"/>
      <w:outlineLvl w:val="0"/>
    </w:pPr>
    <w:rPr>
      <w:rFonts w:ascii="Arial" w:eastAsia="Times New Roman" w:hAnsi="Arial" w:cs="Times New Roman"/>
      <w:b/>
      <w:caps/>
      <w:sz w:val="36"/>
      <w:szCs w:val="20"/>
      <w:lang w:eastAsia="ar-SA" w:bidi="ar-SA"/>
    </w:rPr>
  </w:style>
  <w:style w:type="paragraph" w:styleId="Titlu3">
    <w:name w:val="heading 3"/>
    <w:basedOn w:val="Normal"/>
    <w:next w:val="Normal"/>
    <w:link w:val="Titlu3Caracter"/>
    <w:uiPriority w:val="9"/>
    <w:unhideWhenUsed/>
    <w:qFormat/>
    <w:rsid w:val="00294D45"/>
    <w:pPr>
      <w:keepNext/>
      <w:spacing w:before="240" w:after="60"/>
      <w:outlineLvl w:val="2"/>
    </w:pPr>
    <w:rPr>
      <w:rFonts w:ascii="Calibri Light" w:eastAsia="Times New Roman" w:hAnsi="Calibri Light"/>
      <w:b/>
      <w:bCs/>
      <w:sz w:val="26"/>
      <w:szCs w:val="23"/>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A912D9"/>
    <w:rPr>
      <w:rFonts w:ascii="Book Antiqua" w:hAnsi="Book Antiqua" w:cs="Book Antiqua"/>
      <w:sz w:val="26"/>
      <w:szCs w:val="26"/>
    </w:rPr>
  </w:style>
  <w:style w:type="character" w:customStyle="1" w:styleId="WW8Num1z1">
    <w:name w:val="WW8Num1z1"/>
    <w:rsid w:val="00A912D9"/>
  </w:style>
  <w:style w:type="character" w:customStyle="1" w:styleId="WW8Num1z2">
    <w:name w:val="WW8Num1z2"/>
    <w:rsid w:val="00A912D9"/>
  </w:style>
  <w:style w:type="character" w:customStyle="1" w:styleId="WW8Num1z3">
    <w:name w:val="WW8Num1z3"/>
    <w:rsid w:val="00A912D9"/>
  </w:style>
  <w:style w:type="character" w:customStyle="1" w:styleId="WW8Num1z4">
    <w:name w:val="WW8Num1z4"/>
    <w:rsid w:val="00A912D9"/>
  </w:style>
  <w:style w:type="character" w:customStyle="1" w:styleId="WW8Num1z5">
    <w:name w:val="WW8Num1z5"/>
    <w:rsid w:val="00A912D9"/>
  </w:style>
  <w:style w:type="character" w:customStyle="1" w:styleId="WW8Num1z6">
    <w:name w:val="WW8Num1z6"/>
    <w:rsid w:val="00A912D9"/>
  </w:style>
  <w:style w:type="character" w:customStyle="1" w:styleId="WW8Num1z7">
    <w:name w:val="WW8Num1z7"/>
    <w:rsid w:val="00A912D9"/>
  </w:style>
  <w:style w:type="character" w:customStyle="1" w:styleId="WW8Num1z8">
    <w:name w:val="WW8Num1z8"/>
    <w:rsid w:val="00A912D9"/>
  </w:style>
  <w:style w:type="character" w:customStyle="1" w:styleId="Fontdeparagrafimplicit7">
    <w:name w:val="Font de paragraf implicit7"/>
    <w:rsid w:val="00A912D9"/>
  </w:style>
  <w:style w:type="character" w:customStyle="1" w:styleId="Fontdeparagrafimplicit6">
    <w:name w:val="Font de paragraf implicit6"/>
    <w:rsid w:val="00A912D9"/>
  </w:style>
  <w:style w:type="character" w:customStyle="1" w:styleId="WW8Num2z0">
    <w:name w:val="WW8Num2z0"/>
    <w:rsid w:val="00A912D9"/>
    <w:rPr>
      <w:rFonts w:ascii="Symbol" w:hAnsi="Symbol" w:cs="Symbol"/>
      <w:b/>
      <w:bCs/>
      <w:color w:val="000000"/>
      <w:sz w:val="26"/>
      <w:szCs w:val="26"/>
      <w:shd w:val="clear" w:color="auto" w:fill="FFFFFF"/>
      <w:lang w:val="ro-RO"/>
    </w:rPr>
  </w:style>
  <w:style w:type="character" w:customStyle="1" w:styleId="WW8Num2z1">
    <w:name w:val="WW8Num2z1"/>
    <w:rsid w:val="00A912D9"/>
  </w:style>
  <w:style w:type="character" w:customStyle="1" w:styleId="WW8Num2z2">
    <w:name w:val="WW8Num2z2"/>
    <w:rsid w:val="00A912D9"/>
  </w:style>
  <w:style w:type="character" w:customStyle="1" w:styleId="WW8Num2z3">
    <w:name w:val="WW8Num2z3"/>
    <w:rsid w:val="00A912D9"/>
  </w:style>
  <w:style w:type="character" w:customStyle="1" w:styleId="WW8Num2z4">
    <w:name w:val="WW8Num2z4"/>
    <w:rsid w:val="00A912D9"/>
  </w:style>
  <w:style w:type="character" w:customStyle="1" w:styleId="WW8Num2z5">
    <w:name w:val="WW8Num2z5"/>
    <w:rsid w:val="00A912D9"/>
  </w:style>
  <w:style w:type="character" w:customStyle="1" w:styleId="WW8Num2z6">
    <w:name w:val="WW8Num2z6"/>
    <w:rsid w:val="00A912D9"/>
  </w:style>
  <w:style w:type="character" w:customStyle="1" w:styleId="WW8Num2z7">
    <w:name w:val="WW8Num2z7"/>
    <w:rsid w:val="00A912D9"/>
  </w:style>
  <w:style w:type="character" w:customStyle="1" w:styleId="WW8Num2z8">
    <w:name w:val="WW8Num2z8"/>
    <w:rsid w:val="00A912D9"/>
  </w:style>
  <w:style w:type="character" w:customStyle="1" w:styleId="Fontdeparagrafimplicit5">
    <w:name w:val="Font de paragraf implicit5"/>
    <w:rsid w:val="00A912D9"/>
  </w:style>
  <w:style w:type="character" w:customStyle="1" w:styleId="DefaultParagraphFont1">
    <w:name w:val="Default Paragraph Font1"/>
    <w:rsid w:val="00A912D9"/>
  </w:style>
  <w:style w:type="character" w:customStyle="1" w:styleId="Fontdeparagrafimplicit4">
    <w:name w:val="Font de paragraf implicit4"/>
    <w:rsid w:val="00A912D9"/>
  </w:style>
  <w:style w:type="character" w:customStyle="1" w:styleId="Fontdeparagrafimplicit3">
    <w:name w:val="Font de paragraf implicit3"/>
    <w:rsid w:val="00A912D9"/>
  </w:style>
  <w:style w:type="character" w:customStyle="1" w:styleId="WW8Num3z0">
    <w:name w:val="WW8Num3z0"/>
    <w:rsid w:val="00A912D9"/>
    <w:rPr>
      <w:rFonts w:ascii="Times New Roman" w:eastAsia="Lucida Sans Unicode" w:hAnsi="Times New Roman" w:cs="Times New Roman" w:hint="default"/>
      <w:color w:val="000000"/>
      <w:sz w:val="26"/>
      <w:szCs w:val="26"/>
      <w:shd w:val="clear" w:color="auto" w:fill="FFFFFF"/>
    </w:rPr>
  </w:style>
  <w:style w:type="character" w:customStyle="1" w:styleId="WW8Num3z1">
    <w:name w:val="WW8Num3z1"/>
    <w:rsid w:val="00A912D9"/>
    <w:rPr>
      <w:rFonts w:ascii="Courier New" w:hAnsi="Courier New" w:cs="Courier New" w:hint="default"/>
    </w:rPr>
  </w:style>
  <w:style w:type="character" w:customStyle="1" w:styleId="WW8Num3z2">
    <w:name w:val="WW8Num3z2"/>
    <w:rsid w:val="00A912D9"/>
    <w:rPr>
      <w:rFonts w:ascii="Wingdings" w:hAnsi="Wingdings" w:cs="Wingdings" w:hint="default"/>
    </w:rPr>
  </w:style>
  <w:style w:type="character" w:customStyle="1" w:styleId="WW-Fontdeparagrafimplicit">
    <w:name w:val="WW-Font de paragraf implicit"/>
    <w:rsid w:val="00A912D9"/>
  </w:style>
  <w:style w:type="character" w:customStyle="1" w:styleId="Fontdeparagrafimplicit2">
    <w:name w:val="Font de paragraf implicit2"/>
    <w:rsid w:val="00A912D9"/>
  </w:style>
  <w:style w:type="character" w:customStyle="1" w:styleId="WW8Num4z0">
    <w:name w:val="WW8Num4z0"/>
    <w:rsid w:val="00A912D9"/>
    <w:rPr>
      <w:rFonts w:ascii="Book Antiqua" w:eastAsia="Lucida Sans Unicode" w:hAnsi="Book Antiqua" w:cs="Book Antiqua" w:hint="default"/>
      <w:lang w:val="it-IT"/>
    </w:rPr>
  </w:style>
  <w:style w:type="character" w:customStyle="1" w:styleId="WW8Num5z0">
    <w:name w:val="WW8Num5z0"/>
    <w:rsid w:val="00A912D9"/>
    <w:rPr>
      <w:rFonts w:ascii="Book Antiqua" w:hAnsi="Book Antiqua" w:cs="Book Antiqua" w:hint="default"/>
      <w:b/>
      <w:color w:val="auto"/>
      <w:sz w:val="25"/>
      <w:szCs w:val="25"/>
      <w:lang w:val="es-ES"/>
    </w:rPr>
  </w:style>
  <w:style w:type="character" w:customStyle="1" w:styleId="WW8Num6z0">
    <w:name w:val="WW8Num6z0"/>
    <w:rsid w:val="00A912D9"/>
    <w:rPr>
      <w:b/>
    </w:rPr>
  </w:style>
  <w:style w:type="character" w:customStyle="1" w:styleId="WW8Num3z3">
    <w:name w:val="WW8Num3z3"/>
    <w:rsid w:val="00A912D9"/>
    <w:rPr>
      <w:rFonts w:ascii="Symbol" w:hAnsi="Symbol" w:cs="Symbol" w:hint="default"/>
    </w:rPr>
  </w:style>
  <w:style w:type="character" w:customStyle="1" w:styleId="WW8Num4z1">
    <w:name w:val="WW8Num4z1"/>
    <w:rsid w:val="00A912D9"/>
    <w:rPr>
      <w:rFonts w:ascii="Courier New" w:hAnsi="Courier New" w:cs="Courier New" w:hint="default"/>
    </w:rPr>
  </w:style>
  <w:style w:type="character" w:customStyle="1" w:styleId="WW8Num4z2">
    <w:name w:val="WW8Num4z2"/>
    <w:rsid w:val="00A912D9"/>
    <w:rPr>
      <w:rFonts w:ascii="Wingdings" w:hAnsi="Wingdings" w:cs="Wingdings" w:hint="default"/>
    </w:rPr>
  </w:style>
  <w:style w:type="character" w:customStyle="1" w:styleId="WW8Num4z3">
    <w:name w:val="WW8Num4z3"/>
    <w:rsid w:val="00A912D9"/>
    <w:rPr>
      <w:rFonts w:ascii="Symbol" w:hAnsi="Symbol" w:cs="Symbol" w:hint="default"/>
    </w:rPr>
  </w:style>
  <w:style w:type="character" w:customStyle="1" w:styleId="WW8Num5z1">
    <w:name w:val="WW8Num5z1"/>
    <w:rsid w:val="00A912D9"/>
  </w:style>
  <w:style w:type="character" w:customStyle="1" w:styleId="WW8Num5z2">
    <w:name w:val="WW8Num5z2"/>
    <w:rsid w:val="00A912D9"/>
  </w:style>
  <w:style w:type="character" w:customStyle="1" w:styleId="WW8Num5z3">
    <w:name w:val="WW8Num5z3"/>
    <w:rsid w:val="00A912D9"/>
  </w:style>
  <w:style w:type="character" w:customStyle="1" w:styleId="WW8Num5z4">
    <w:name w:val="WW8Num5z4"/>
    <w:rsid w:val="00A912D9"/>
  </w:style>
  <w:style w:type="character" w:customStyle="1" w:styleId="WW8Num5z5">
    <w:name w:val="WW8Num5z5"/>
    <w:rsid w:val="00A912D9"/>
  </w:style>
  <w:style w:type="character" w:customStyle="1" w:styleId="WW8Num5z6">
    <w:name w:val="WW8Num5z6"/>
    <w:rsid w:val="00A912D9"/>
  </w:style>
  <w:style w:type="character" w:customStyle="1" w:styleId="WW8Num5z7">
    <w:name w:val="WW8Num5z7"/>
    <w:rsid w:val="00A912D9"/>
  </w:style>
  <w:style w:type="character" w:customStyle="1" w:styleId="WW8Num5z8">
    <w:name w:val="WW8Num5z8"/>
    <w:rsid w:val="00A912D9"/>
  </w:style>
  <w:style w:type="character" w:customStyle="1" w:styleId="WW8Num6z1">
    <w:name w:val="WW8Num6z1"/>
    <w:rsid w:val="00A912D9"/>
  </w:style>
  <w:style w:type="character" w:customStyle="1" w:styleId="WW8Num6z2">
    <w:name w:val="WW8Num6z2"/>
    <w:rsid w:val="00A912D9"/>
  </w:style>
  <w:style w:type="character" w:customStyle="1" w:styleId="WW8Num6z3">
    <w:name w:val="WW8Num6z3"/>
    <w:rsid w:val="00A912D9"/>
  </w:style>
  <w:style w:type="character" w:customStyle="1" w:styleId="WW8Num6z4">
    <w:name w:val="WW8Num6z4"/>
    <w:rsid w:val="00A912D9"/>
  </w:style>
  <w:style w:type="character" w:customStyle="1" w:styleId="WW8Num6z5">
    <w:name w:val="WW8Num6z5"/>
    <w:rsid w:val="00A912D9"/>
  </w:style>
  <w:style w:type="character" w:customStyle="1" w:styleId="WW8Num6z6">
    <w:name w:val="WW8Num6z6"/>
    <w:rsid w:val="00A912D9"/>
  </w:style>
  <w:style w:type="character" w:customStyle="1" w:styleId="WW8Num6z7">
    <w:name w:val="WW8Num6z7"/>
    <w:rsid w:val="00A912D9"/>
  </w:style>
  <w:style w:type="character" w:customStyle="1" w:styleId="WW8Num6z8">
    <w:name w:val="WW8Num6z8"/>
    <w:rsid w:val="00A912D9"/>
  </w:style>
  <w:style w:type="character" w:customStyle="1" w:styleId="WW8Num7z0">
    <w:name w:val="WW8Num7z0"/>
    <w:rsid w:val="00A912D9"/>
    <w:rPr>
      <w:rFonts w:ascii="Book Antiqua" w:hAnsi="Book Antiqua" w:cs="Book Antiqua"/>
      <w:b/>
      <w:sz w:val="25"/>
      <w:szCs w:val="25"/>
      <w:lang w:val="fr-FR"/>
    </w:rPr>
  </w:style>
  <w:style w:type="character" w:customStyle="1" w:styleId="WW8Num7z1">
    <w:name w:val="WW8Num7z1"/>
    <w:rsid w:val="00A912D9"/>
  </w:style>
  <w:style w:type="character" w:customStyle="1" w:styleId="WW8Num7z2">
    <w:name w:val="WW8Num7z2"/>
    <w:rsid w:val="00A912D9"/>
  </w:style>
  <w:style w:type="character" w:customStyle="1" w:styleId="WW8Num7z3">
    <w:name w:val="WW8Num7z3"/>
    <w:rsid w:val="00A912D9"/>
  </w:style>
  <w:style w:type="character" w:customStyle="1" w:styleId="WW8Num7z4">
    <w:name w:val="WW8Num7z4"/>
    <w:rsid w:val="00A912D9"/>
  </w:style>
  <w:style w:type="character" w:customStyle="1" w:styleId="WW8Num7z5">
    <w:name w:val="WW8Num7z5"/>
    <w:rsid w:val="00A912D9"/>
  </w:style>
  <w:style w:type="character" w:customStyle="1" w:styleId="WW8Num7z6">
    <w:name w:val="WW8Num7z6"/>
    <w:rsid w:val="00A912D9"/>
  </w:style>
  <w:style w:type="character" w:customStyle="1" w:styleId="WW8Num7z7">
    <w:name w:val="WW8Num7z7"/>
    <w:rsid w:val="00A912D9"/>
  </w:style>
  <w:style w:type="character" w:customStyle="1" w:styleId="WW8Num7z8">
    <w:name w:val="WW8Num7z8"/>
    <w:rsid w:val="00A912D9"/>
  </w:style>
  <w:style w:type="character" w:customStyle="1" w:styleId="WW8Num8z0">
    <w:name w:val="WW8Num8z0"/>
    <w:rsid w:val="00A912D9"/>
    <w:rPr>
      <w:rFonts w:ascii="Book Antiqua" w:hAnsi="Book Antiqua" w:cs="Book Antiqua" w:hint="default"/>
      <w:b/>
      <w:sz w:val="26"/>
      <w:szCs w:val="26"/>
    </w:rPr>
  </w:style>
  <w:style w:type="character" w:customStyle="1" w:styleId="WW8Num8z1">
    <w:name w:val="WW8Num8z1"/>
    <w:rsid w:val="00A912D9"/>
  </w:style>
  <w:style w:type="character" w:customStyle="1" w:styleId="WW8Num8z2">
    <w:name w:val="WW8Num8z2"/>
    <w:rsid w:val="00A912D9"/>
  </w:style>
  <w:style w:type="character" w:customStyle="1" w:styleId="WW8Num8z3">
    <w:name w:val="WW8Num8z3"/>
    <w:rsid w:val="00A912D9"/>
  </w:style>
  <w:style w:type="character" w:customStyle="1" w:styleId="WW8Num8z4">
    <w:name w:val="WW8Num8z4"/>
    <w:rsid w:val="00A912D9"/>
  </w:style>
  <w:style w:type="character" w:customStyle="1" w:styleId="WW8Num8z5">
    <w:name w:val="WW8Num8z5"/>
    <w:rsid w:val="00A912D9"/>
  </w:style>
  <w:style w:type="character" w:customStyle="1" w:styleId="WW8Num8z6">
    <w:name w:val="WW8Num8z6"/>
    <w:rsid w:val="00A912D9"/>
  </w:style>
  <w:style w:type="character" w:customStyle="1" w:styleId="WW8Num8z7">
    <w:name w:val="WW8Num8z7"/>
    <w:rsid w:val="00A912D9"/>
  </w:style>
  <w:style w:type="character" w:customStyle="1" w:styleId="WW8Num8z8">
    <w:name w:val="WW8Num8z8"/>
    <w:rsid w:val="00A912D9"/>
  </w:style>
  <w:style w:type="character" w:customStyle="1" w:styleId="Fontdeparagrafimplicit1">
    <w:name w:val="Font de paragraf implicit1"/>
    <w:rsid w:val="00A912D9"/>
  </w:style>
  <w:style w:type="character" w:customStyle="1" w:styleId="FontStyle22">
    <w:name w:val="Font Style22"/>
    <w:rsid w:val="00A912D9"/>
    <w:rPr>
      <w:rFonts w:ascii="Times New Roman" w:hAnsi="Times New Roman" w:cs="Times New Roman"/>
      <w:sz w:val="22"/>
      <w:szCs w:val="22"/>
    </w:rPr>
  </w:style>
  <w:style w:type="character" w:customStyle="1" w:styleId="apple-converted-space">
    <w:name w:val="apple-converted-space"/>
    <w:basedOn w:val="Fontdeparagrafimplicit1"/>
    <w:rsid w:val="00A912D9"/>
  </w:style>
  <w:style w:type="character" w:styleId="Accentuat">
    <w:name w:val="Emphasis"/>
    <w:qFormat/>
    <w:rsid w:val="00A912D9"/>
    <w:rPr>
      <w:i/>
      <w:iCs/>
    </w:rPr>
  </w:style>
  <w:style w:type="character" w:styleId="Hyperlink">
    <w:name w:val="Hyperlink"/>
    <w:rsid w:val="00A912D9"/>
    <w:rPr>
      <w:color w:val="0000FF"/>
      <w:u w:val="single"/>
    </w:rPr>
  </w:style>
  <w:style w:type="character" w:customStyle="1" w:styleId="Heading1Char">
    <w:name w:val="Heading 1 Char"/>
    <w:rsid w:val="00A912D9"/>
    <w:rPr>
      <w:rFonts w:ascii="Arial" w:eastAsia="Times New Roman" w:hAnsi="Arial" w:cs="Arial"/>
      <w:b/>
      <w:caps/>
      <w:kern w:val="1"/>
      <w:sz w:val="36"/>
      <w:lang w:val="ro-RO"/>
    </w:rPr>
  </w:style>
  <w:style w:type="character" w:customStyle="1" w:styleId="BodyTextChar">
    <w:name w:val="Body Text Char"/>
    <w:rsid w:val="00A912D9"/>
    <w:rPr>
      <w:rFonts w:ascii="TimesNewRoman_Romana" w:eastAsia="Times New Roman" w:hAnsi="TimesNewRoman_Romana" w:cs="TimesNewRoman_Romana"/>
      <w:color w:val="000000"/>
      <w:sz w:val="28"/>
      <w:lang w:val="en-GB"/>
    </w:rPr>
  </w:style>
  <w:style w:type="character" w:customStyle="1" w:styleId="FontStyle12">
    <w:name w:val="Font Style12"/>
    <w:rsid w:val="00A912D9"/>
    <w:rPr>
      <w:rFonts w:ascii="Arial" w:hAnsi="Arial" w:cs="Arial" w:hint="default"/>
      <w:sz w:val="22"/>
      <w:szCs w:val="22"/>
    </w:rPr>
  </w:style>
  <w:style w:type="character" w:customStyle="1" w:styleId="HeaderChar">
    <w:name w:val="Header Char"/>
    <w:rsid w:val="00A912D9"/>
    <w:rPr>
      <w:rFonts w:ascii="Times New Roman" w:eastAsia="Lucida Sans Unicode" w:hAnsi="Times New Roman" w:cs="Mangal"/>
      <w:kern w:val="1"/>
      <w:sz w:val="24"/>
      <w:szCs w:val="21"/>
      <w:lang w:val="ro-RO" w:eastAsia="hi-IN" w:bidi="hi-IN"/>
    </w:rPr>
  </w:style>
  <w:style w:type="character" w:customStyle="1" w:styleId="FooterChar">
    <w:name w:val="Footer Char"/>
    <w:rsid w:val="00A912D9"/>
    <w:rPr>
      <w:rFonts w:ascii="Times New Roman" w:eastAsia="Lucida Sans Unicode" w:hAnsi="Times New Roman" w:cs="Mangal"/>
      <w:kern w:val="1"/>
      <w:sz w:val="24"/>
      <w:szCs w:val="21"/>
      <w:lang w:val="ro-RO" w:eastAsia="hi-IN" w:bidi="hi-IN"/>
    </w:rPr>
  </w:style>
  <w:style w:type="character" w:customStyle="1" w:styleId="NumberingSymbols">
    <w:name w:val="Numbering Symbols"/>
    <w:rsid w:val="00A912D9"/>
  </w:style>
  <w:style w:type="character" w:customStyle="1" w:styleId="BalloonTextChar">
    <w:name w:val="Balloon Text Char"/>
    <w:rsid w:val="00A912D9"/>
    <w:rPr>
      <w:rFonts w:ascii="Segoe UI" w:eastAsia="Lucida Sans Unicode" w:hAnsi="Segoe UI" w:cs="Mangal"/>
      <w:kern w:val="1"/>
      <w:sz w:val="18"/>
      <w:szCs w:val="16"/>
      <w:lang w:val="ro-RO" w:eastAsia="hi-IN" w:bidi="hi-IN"/>
    </w:rPr>
  </w:style>
  <w:style w:type="character" w:customStyle="1" w:styleId="AntetCaracter">
    <w:name w:val="Antet Caracter"/>
    <w:rsid w:val="00A912D9"/>
    <w:rPr>
      <w:rFonts w:eastAsia="Lucida Sans Unicode" w:cs="Mangal"/>
      <w:kern w:val="1"/>
      <w:sz w:val="24"/>
      <w:szCs w:val="21"/>
      <w:lang w:val="ro-RO" w:eastAsia="hi-IN" w:bidi="hi-IN"/>
    </w:rPr>
  </w:style>
  <w:style w:type="paragraph" w:customStyle="1" w:styleId="Heading">
    <w:name w:val="Heading"/>
    <w:basedOn w:val="Normal"/>
    <w:next w:val="Corptext"/>
    <w:rsid w:val="00A912D9"/>
    <w:pPr>
      <w:keepNext/>
      <w:spacing w:before="240" w:after="120"/>
    </w:pPr>
    <w:rPr>
      <w:rFonts w:ascii="Arial" w:eastAsia="Microsoft YaHei" w:hAnsi="Arial" w:cs="Arial"/>
      <w:sz w:val="28"/>
      <w:szCs w:val="28"/>
    </w:rPr>
  </w:style>
  <w:style w:type="paragraph" w:styleId="Corptext">
    <w:name w:val="Body Text"/>
    <w:basedOn w:val="Normal"/>
    <w:rsid w:val="00A912D9"/>
    <w:pPr>
      <w:widowControl/>
      <w:suppressAutoHyphens w:val="0"/>
      <w:ind w:firstLine="720"/>
      <w:jc w:val="both"/>
    </w:pPr>
    <w:rPr>
      <w:rFonts w:ascii="TimesNewRoman_Romana" w:eastAsia="Times New Roman" w:hAnsi="TimesNewRoman_Romana" w:cs="Times New Roman"/>
      <w:color w:val="000000"/>
      <w:sz w:val="28"/>
      <w:szCs w:val="20"/>
      <w:lang w:val="en-GB" w:eastAsia="ar-SA" w:bidi="ar-SA"/>
    </w:rPr>
  </w:style>
  <w:style w:type="paragraph" w:styleId="List">
    <w:name w:val="List"/>
    <w:basedOn w:val="Corptext"/>
    <w:rsid w:val="00A912D9"/>
    <w:rPr>
      <w:rFonts w:cs="Mangal"/>
    </w:rPr>
  </w:style>
  <w:style w:type="paragraph" w:customStyle="1" w:styleId="Caption4">
    <w:name w:val="Caption4"/>
    <w:basedOn w:val="Normal"/>
    <w:rsid w:val="00A912D9"/>
    <w:pPr>
      <w:suppressLineNumbers/>
      <w:spacing w:before="120" w:after="120"/>
    </w:pPr>
    <w:rPr>
      <w:i/>
      <w:iCs/>
    </w:rPr>
  </w:style>
  <w:style w:type="paragraph" w:customStyle="1" w:styleId="Index">
    <w:name w:val="Index"/>
    <w:basedOn w:val="Normal"/>
    <w:rsid w:val="00A912D9"/>
    <w:pPr>
      <w:suppressLineNumbers/>
    </w:pPr>
  </w:style>
  <w:style w:type="paragraph" w:customStyle="1" w:styleId="Caption3">
    <w:name w:val="Caption3"/>
    <w:basedOn w:val="Normal"/>
    <w:rsid w:val="00A912D9"/>
    <w:pPr>
      <w:suppressLineNumbers/>
      <w:spacing w:before="120" w:after="120"/>
    </w:pPr>
    <w:rPr>
      <w:i/>
      <w:iCs/>
    </w:rPr>
  </w:style>
  <w:style w:type="paragraph" w:customStyle="1" w:styleId="Legend1">
    <w:name w:val="Legendă1"/>
    <w:basedOn w:val="Normal"/>
    <w:rsid w:val="00A912D9"/>
    <w:pPr>
      <w:suppressLineNumbers/>
      <w:spacing w:before="120" w:after="120"/>
    </w:pPr>
    <w:rPr>
      <w:i/>
      <w:iCs/>
    </w:rPr>
  </w:style>
  <w:style w:type="paragraph" w:customStyle="1" w:styleId="Caption2">
    <w:name w:val="Caption2"/>
    <w:basedOn w:val="Normal"/>
    <w:rsid w:val="00A912D9"/>
    <w:pPr>
      <w:suppressLineNumbers/>
      <w:spacing w:before="120" w:after="120"/>
    </w:pPr>
    <w:rPr>
      <w:i/>
      <w:iCs/>
    </w:rPr>
  </w:style>
  <w:style w:type="paragraph" w:customStyle="1" w:styleId="Caption1">
    <w:name w:val="Caption1"/>
    <w:basedOn w:val="Normal"/>
    <w:rsid w:val="00A912D9"/>
    <w:pPr>
      <w:suppressLineNumbers/>
      <w:spacing w:before="120" w:after="120"/>
    </w:pPr>
    <w:rPr>
      <w:i/>
      <w:iCs/>
    </w:rPr>
  </w:style>
  <w:style w:type="paragraph" w:customStyle="1" w:styleId="Frspaiere1">
    <w:name w:val="Fără spațiere1"/>
    <w:rsid w:val="00A912D9"/>
    <w:pPr>
      <w:widowControl w:val="0"/>
      <w:suppressAutoHyphens/>
    </w:pPr>
    <w:rPr>
      <w:rFonts w:eastAsia="Lucida Sans Unicode"/>
      <w:kern w:val="1"/>
      <w:sz w:val="24"/>
      <w:szCs w:val="24"/>
      <w:lang w:val="ro-RO" w:eastAsia="ar-SA"/>
    </w:rPr>
  </w:style>
  <w:style w:type="paragraph" w:styleId="NormalWeb">
    <w:name w:val="Normal (Web)"/>
    <w:basedOn w:val="Normal"/>
    <w:rsid w:val="00A912D9"/>
    <w:pPr>
      <w:widowControl/>
      <w:suppressAutoHyphens w:val="0"/>
      <w:spacing w:before="280" w:after="280"/>
    </w:pPr>
    <w:rPr>
      <w:rFonts w:eastAsia="Times New Roman" w:cs="Times New Roman"/>
      <w:lang w:eastAsia="ar-SA" w:bidi="ar-SA"/>
    </w:rPr>
  </w:style>
  <w:style w:type="paragraph" w:customStyle="1" w:styleId="Cristi">
    <w:name w:val="Cristi"/>
    <w:basedOn w:val="Normal"/>
    <w:rsid w:val="00A912D9"/>
    <w:pPr>
      <w:widowControl/>
      <w:ind w:firstLine="720"/>
      <w:jc w:val="both"/>
    </w:pPr>
    <w:rPr>
      <w:rFonts w:ascii="Arial" w:eastAsia="Times New Roman" w:hAnsi="Arial" w:cs="Arial"/>
      <w:sz w:val="28"/>
      <w:szCs w:val="20"/>
      <w:lang w:eastAsia="ar-SA" w:bidi="ar-SA"/>
    </w:rPr>
  </w:style>
  <w:style w:type="paragraph" w:customStyle="1" w:styleId="Indentcorptext21">
    <w:name w:val="Indent corp text 21"/>
    <w:basedOn w:val="Normal"/>
    <w:rsid w:val="00A912D9"/>
    <w:pPr>
      <w:ind w:firstLine="360"/>
    </w:pPr>
    <w:rPr>
      <w:rFonts w:cs="Times New Roman"/>
      <w:lang w:val="fr-FR" w:eastAsia="ar-SA" w:bidi="ar-SA"/>
    </w:rPr>
  </w:style>
  <w:style w:type="paragraph" w:styleId="Antet">
    <w:name w:val="header"/>
    <w:basedOn w:val="Normal"/>
    <w:rsid w:val="00A912D9"/>
    <w:rPr>
      <w:szCs w:val="21"/>
    </w:rPr>
  </w:style>
  <w:style w:type="paragraph" w:styleId="Subsol">
    <w:name w:val="footer"/>
    <w:basedOn w:val="Normal"/>
    <w:rsid w:val="00A912D9"/>
    <w:rPr>
      <w:szCs w:val="21"/>
    </w:rPr>
  </w:style>
  <w:style w:type="paragraph" w:customStyle="1" w:styleId="TableContents">
    <w:name w:val="Table Contents"/>
    <w:basedOn w:val="Normal"/>
    <w:rsid w:val="00A912D9"/>
    <w:pPr>
      <w:suppressLineNumbers/>
    </w:pPr>
  </w:style>
  <w:style w:type="paragraph" w:customStyle="1" w:styleId="TableHeading">
    <w:name w:val="Table Heading"/>
    <w:basedOn w:val="TableContents"/>
    <w:rsid w:val="00A912D9"/>
    <w:pPr>
      <w:jc w:val="center"/>
    </w:pPr>
    <w:rPr>
      <w:b/>
      <w:bCs/>
    </w:rPr>
  </w:style>
  <w:style w:type="paragraph" w:customStyle="1" w:styleId="NoSpacing1">
    <w:name w:val="No Spacing1"/>
    <w:rsid w:val="00A912D9"/>
    <w:pPr>
      <w:widowControl w:val="0"/>
      <w:suppressAutoHyphens/>
    </w:pPr>
    <w:rPr>
      <w:rFonts w:eastAsia="Lucida Sans Unicode"/>
      <w:kern w:val="1"/>
      <w:sz w:val="24"/>
      <w:szCs w:val="24"/>
      <w:lang w:val="ro-RO" w:eastAsia="ar-SA"/>
    </w:rPr>
  </w:style>
  <w:style w:type="paragraph" w:styleId="Frspaiere">
    <w:name w:val="No Spacing"/>
    <w:uiPriority w:val="1"/>
    <w:qFormat/>
    <w:rsid w:val="00A912D9"/>
    <w:pPr>
      <w:suppressAutoHyphens/>
    </w:pPr>
    <w:rPr>
      <w:rFonts w:ascii="Calibri" w:eastAsia="Calibri" w:hAnsi="Calibri" w:cs="Calibri"/>
      <w:kern w:val="1"/>
      <w:sz w:val="22"/>
      <w:szCs w:val="22"/>
      <w:lang w:eastAsia="ar-SA"/>
    </w:rPr>
  </w:style>
  <w:style w:type="paragraph" w:styleId="TextnBalon">
    <w:name w:val="Balloon Text"/>
    <w:basedOn w:val="Normal"/>
    <w:rsid w:val="00A912D9"/>
    <w:rPr>
      <w:rFonts w:ascii="Segoe UI" w:hAnsi="Segoe UI" w:cs="Segoe UI"/>
      <w:sz w:val="18"/>
      <w:szCs w:val="16"/>
    </w:rPr>
  </w:style>
  <w:style w:type="character" w:styleId="Robust">
    <w:name w:val="Strong"/>
    <w:qFormat/>
    <w:rsid w:val="00162BCE"/>
    <w:rPr>
      <w:b/>
      <w:bCs/>
    </w:rPr>
  </w:style>
  <w:style w:type="character" w:customStyle="1" w:styleId="l5tlu1">
    <w:name w:val="l5tlu1"/>
    <w:rsid w:val="001D38A8"/>
    <w:rPr>
      <w:b/>
      <w:bCs/>
      <w:color w:val="000000"/>
      <w:sz w:val="32"/>
      <w:szCs w:val="32"/>
    </w:rPr>
  </w:style>
  <w:style w:type="character" w:customStyle="1" w:styleId="Titlu3Caracter">
    <w:name w:val="Titlu 3 Caracter"/>
    <w:link w:val="Titlu3"/>
    <w:uiPriority w:val="9"/>
    <w:rsid w:val="00294D45"/>
    <w:rPr>
      <w:rFonts w:ascii="Calibri Light" w:eastAsia="Times New Roman" w:hAnsi="Calibri Light" w:cs="Mangal"/>
      <w:b/>
      <w:bCs/>
      <w:kern w:val="1"/>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8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2845-6D35-462C-8172-7530208D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10881</Characters>
  <Application>Microsoft Office Word</Application>
  <DocSecurity>0</DocSecurity>
  <Lines>90</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utilizator sapl13</cp:lastModifiedBy>
  <cp:revision>3</cp:revision>
  <cp:lastPrinted>2022-03-21T11:20:00Z</cp:lastPrinted>
  <dcterms:created xsi:type="dcterms:W3CDTF">2022-04-27T05:23:00Z</dcterms:created>
  <dcterms:modified xsi:type="dcterms:W3CDTF">2022-04-27T05:24:00Z</dcterms:modified>
</cp:coreProperties>
</file>